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AC" w:rsidRPr="00682EEE" w:rsidRDefault="00553BAC" w:rsidP="00553BAC">
      <w:pPr>
        <w:pStyle w:val="a3"/>
        <w:jc w:val="center"/>
        <w:rPr>
          <w:b/>
          <w:sz w:val="24"/>
        </w:rPr>
      </w:pPr>
      <w:r w:rsidRPr="00682EEE">
        <w:rPr>
          <w:b/>
          <w:sz w:val="24"/>
        </w:rPr>
        <w:t>Муниципальное общеобразовательное учреждение</w:t>
      </w:r>
    </w:p>
    <w:p w:rsidR="00553BAC" w:rsidRDefault="00553BAC" w:rsidP="00553BAC">
      <w:pPr>
        <w:pStyle w:val="a3"/>
        <w:jc w:val="center"/>
        <w:rPr>
          <w:b/>
          <w:sz w:val="24"/>
        </w:rPr>
      </w:pPr>
      <w:r w:rsidRPr="00682EEE">
        <w:rPr>
          <w:b/>
          <w:sz w:val="24"/>
        </w:rPr>
        <w:t>«Сретенская средняя общеобразовательная школа № 1»</w:t>
      </w:r>
    </w:p>
    <w:p w:rsidR="00553BAC" w:rsidRDefault="00553BAC" w:rsidP="00553BAC">
      <w:pPr>
        <w:pStyle w:val="a3"/>
        <w:jc w:val="center"/>
        <w:rPr>
          <w:b/>
          <w:sz w:val="24"/>
        </w:rPr>
      </w:pPr>
    </w:p>
    <w:p w:rsidR="00553BAC" w:rsidRPr="00682EEE" w:rsidRDefault="00553BAC" w:rsidP="00553BAC">
      <w:pPr>
        <w:pStyle w:val="a3"/>
        <w:rPr>
          <w:b/>
          <w:sz w:val="24"/>
        </w:rPr>
      </w:pP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5551"/>
        <w:gridCol w:w="5551"/>
      </w:tblGrid>
      <w:tr w:rsidR="00553BAC" w:rsidRPr="002F0CE7" w:rsidTr="00E22D24">
        <w:trPr>
          <w:trHeight w:val="1281"/>
        </w:trPr>
        <w:tc>
          <w:tcPr>
            <w:tcW w:w="2500" w:type="pct"/>
          </w:tcPr>
          <w:p w:rsidR="00553BAC" w:rsidRDefault="00553BAC" w:rsidP="00E22D24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 на заседании Методического совета школы</w:t>
            </w:r>
          </w:p>
          <w:p w:rsidR="00553BAC" w:rsidRPr="002F0CE7" w:rsidRDefault="00553BAC" w:rsidP="00E22D24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</w:t>
            </w:r>
            <w:r w:rsidRPr="002F0CE7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>1</w:t>
            </w:r>
            <w:r w:rsidRPr="002F0CE7">
              <w:rPr>
                <w:rFonts w:ascii="Times New Roman" w:hAnsi="Times New Roman"/>
              </w:rPr>
              <w:t xml:space="preserve"> от </w:t>
            </w:r>
            <w:r w:rsidR="00B12028">
              <w:rPr>
                <w:rFonts w:ascii="Times New Roman" w:hAnsi="Times New Roman"/>
              </w:rPr>
              <w:t>«30» августа 2020</w:t>
            </w:r>
            <w:r>
              <w:rPr>
                <w:rFonts w:ascii="Times New Roman" w:hAnsi="Times New Roman"/>
              </w:rPr>
              <w:t>г.</w:t>
            </w:r>
            <w:r w:rsidRPr="002F0CE7">
              <w:rPr>
                <w:rFonts w:ascii="Times New Roman" w:hAnsi="Times New Roman"/>
              </w:rPr>
              <w:t xml:space="preserve"> </w:t>
            </w:r>
          </w:p>
          <w:p w:rsidR="00553BAC" w:rsidRPr="002F0CE7" w:rsidRDefault="00553BAC" w:rsidP="00E22D24">
            <w:pPr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500" w:type="pct"/>
          </w:tcPr>
          <w:p w:rsidR="00553BAC" w:rsidRDefault="00553BAC" w:rsidP="00E22D24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</w:t>
            </w:r>
            <w:r w:rsidRPr="002F0CE7">
              <w:rPr>
                <w:rFonts w:ascii="Times New Roman" w:hAnsi="Times New Roman"/>
              </w:rPr>
              <w:t>УТВЕРЖДАЮ</w:t>
            </w:r>
          </w:p>
          <w:p w:rsidR="00553BAC" w:rsidRDefault="00553BAC" w:rsidP="00E22D24">
            <w:pPr>
              <w:adjustRightInd w:val="0"/>
              <w:rPr>
                <w:rFonts w:ascii="Times New Roman" w:hAnsi="Times New Roman"/>
              </w:rPr>
            </w:pPr>
            <w:r w:rsidRPr="002F0CE7">
              <w:rPr>
                <w:rFonts w:ascii="Times New Roman" w:hAnsi="Times New Roman"/>
              </w:rPr>
              <w:t>Директор МОУ «Сретенская СОШ №1»</w:t>
            </w:r>
            <w:r>
              <w:rPr>
                <w:rFonts w:ascii="Times New Roman" w:hAnsi="Times New Roman"/>
              </w:rPr>
              <w:t xml:space="preserve"> Е</w:t>
            </w:r>
            <w:r w:rsidRPr="002F0CE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2F0CE7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Гусевский</w:t>
            </w:r>
            <w:proofErr w:type="spellEnd"/>
          </w:p>
          <w:p w:rsidR="00553BAC" w:rsidRPr="002F0CE7" w:rsidRDefault="00B12028" w:rsidP="00E22D24">
            <w:pPr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53BAC">
              <w:rPr>
                <w:rFonts w:ascii="Times New Roman" w:hAnsi="Times New Roman"/>
              </w:rPr>
              <w:t xml:space="preserve"> «___</w:t>
            </w:r>
            <w:r>
              <w:rPr>
                <w:rFonts w:ascii="Times New Roman" w:hAnsi="Times New Roman"/>
              </w:rPr>
              <w:t>1</w:t>
            </w:r>
            <w:r w:rsidR="00553BAC">
              <w:rPr>
                <w:rFonts w:ascii="Times New Roman" w:hAnsi="Times New Roman"/>
              </w:rPr>
              <w:t>__»____</w:t>
            </w:r>
            <w:r>
              <w:rPr>
                <w:rFonts w:ascii="Times New Roman" w:hAnsi="Times New Roman"/>
              </w:rPr>
              <w:t>09___2020</w:t>
            </w:r>
            <w:r w:rsidR="00553BAC" w:rsidRPr="002F0CE7">
              <w:rPr>
                <w:rFonts w:ascii="Times New Roman" w:hAnsi="Times New Roman"/>
              </w:rPr>
              <w:t xml:space="preserve"> г.</w:t>
            </w:r>
          </w:p>
        </w:tc>
      </w:tr>
    </w:tbl>
    <w:p w:rsidR="00553BAC" w:rsidRPr="002F0CE7" w:rsidRDefault="00553BAC" w:rsidP="00553BAC">
      <w:pPr>
        <w:shd w:val="clear" w:color="auto" w:fill="FFFFFF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553BAC" w:rsidRPr="002F0CE7" w:rsidRDefault="00553BAC" w:rsidP="00553BAC">
      <w:pPr>
        <w:shd w:val="clear" w:color="auto" w:fill="FFFFFF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553BAC" w:rsidRPr="002F0CE7" w:rsidRDefault="00553BAC" w:rsidP="00553BAC">
      <w:pPr>
        <w:shd w:val="clear" w:color="auto" w:fill="FFFFFF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553BAC" w:rsidRPr="002F0CE7" w:rsidRDefault="00553BAC" w:rsidP="00553BAC">
      <w:pPr>
        <w:shd w:val="clear" w:color="auto" w:fill="FFFFFF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553BAC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53BAC" w:rsidRPr="002F0CE7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53BAC" w:rsidRPr="00435235" w:rsidRDefault="00553BAC" w:rsidP="00553BAC">
      <w:pPr>
        <w:pStyle w:val="a3"/>
        <w:jc w:val="center"/>
        <w:rPr>
          <w:b/>
          <w:sz w:val="48"/>
          <w:szCs w:val="36"/>
        </w:rPr>
      </w:pPr>
      <w:r w:rsidRPr="00435235">
        <w:rPr>
          <w:b/>
          <w:sz w:val="48"/>
          <w:szCs w:val="36"/>
        </w:rPr>
        <w:t>Рабочая программа</w:t>
      </w:r>
    </w:p>
    <w:p w:rsidR="00553BAC" w:rsidRPr="00136E68" w:rsidRDefault="00553BAC" w:rsidP="00553BAC">
      <w:pPr>
        <w:pStyle w:val="a3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предмета «Биолог</w:t>
      </w:r>
      <w:r w:rsidRPr="00435235">
        <w:rPr>
          <w:b/>
          <w:sz w:val="48"/>
          <w:szCs w:val="36"/>
        </w:rPr>
        <w:t>ия»</w:t>
      </w:r>
    </w:p>
    <w:p w:rsidR="00553BAC" w:rsidRPr="00435235" w:rsidRDefault="00B12028" w:rsidP="00553BAC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</w:t>
      </w:r>
      <w:proofErr w:type="gramStart"/>
      <w:r>
        <w:rPr>
          <w:sz w:val="36"/>
          <w:szCs w:val="36"/>
        </w:rPr>
        <w:t xml:space="preserve">6 </w:t>
      </w:r>
      <w:r w:rsidR="00553BAC">
        <w:rPr>
          <w:sz w:val="36"/>
          <w:szCs w:val="36"/>
        </w:rPr>
        <w:t xml:space="preserve"> </w:t>
      </w:r>
      <w:r w:rsidR="00553BAC" w:rsidRPr="00435235">
        <w:rPr>
          <w:sz w:val="36"/>
          <w:szCs w:val="36"/>
        </w:rPr>
        <w:t>классов</w:t>
      </w:r>
      <w:proofErr w:type="gramEnd"/>
    </w:p>
    <w:p w:rsidR="00553BAC" w:rsidRPr="00136E68" w:rsidRDefault="00553BAC" w:rsidP="00553BAC">
      <w:pPr>
        <w:pStyle w:val="a3"/>
        <w:jc w:val="center"/>
        <w:rPr>
          <w:sz w:val="36"/>
        </w:rPr>
      </w:pPr>
      <w:r w:rsidRPr="00136E68">
        <w:rPr>
          <w:sz w:val="36"/>
          <w:szCs w:val="36"/>
        </w:rPr>
        <w:t>на 20</w:t>
      </w:r>
      <w:r w:rsidR="00B12028">
        <w:rPr>
          <w:sz w:val="36"/>
          <w:szCs w:val="36"/>
        </w:rPr>
        <w:t>20</w:t>
      </w:r>
      <w:r w:rsidRPr="00136E68">
        <w:rPr>
          <w:sz w:val="36"/>
          <w:szCs w:val="36"/>
        </w:rPr>
        <w:t xml:space="preserve"> – 202</w:t>
      </w:r>
      <w:r w:rsidR="00B12028">
        <w:rPr>
          <w:sz w:val="36"/>
          <w:szCs w:val="36"/>
        </w:rPr>
        <w:t>1</w:t>
      </w:r>
      <w:r w:rsidRPr="00136E68">
        <w:rPr>
          <w:sz w:val="36"/>
          <w:szCs w:val="36"/>
        </w:rPr>
        <w:t xml:space="preserve"> учебный год</w:t>
      </w:r>
    </w:p>
    <w:p w:rsidR="00553BAC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53BAC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53BAC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53BAC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53BAC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53BAC" w:rsidRPr="002F0CE7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553BAC" w:rsidRPr="00456B47" w:rsidRDefault="00553BAC" w:rsidP="00553BAC">
      <w:pPr>
        <w:pStyle w:val="a3"/>
        <w:jc w:val="right"/>
        <w:rPr>
          <w:sz w:val="24"/>
          <w:szCs w:val="24"/>
        </w:rPr>
      </w:pPr>
      <w:r w:rsidRPr="00456B47">
        <w:rPr>
          <w:sz w:val="24"/>
          <w:szCs w:val="24"/>
        </w:rPr>
        <w:t>Составитель:</w:t>
      </w:r>
    </w:p>
    <w:p w:rsidR="00553BAC" w:rsidRPr="00456B47" w:rsidRDefault="00B12028" w:rsidP="00553BA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Кузнецова Инга </w:t>
      </w:r>
      <w:proofErr w:type="spellStart"/>
      <w:r>
        <w:rPr>
          <w:sz w:val="24"/>
          <w:szCs w:val="24"/>
        </w:rPr>
        <w:t>Сосоевна</w:t>
      </w:r>
      <w:proofErr w:type="spellEnd"/>
      <w:r w:rsidR="00553BAC" w:rsidRPr="00456B47">
        <w:rPr>
          <w:sz w:val="24"/>
          <w:szCs w:val="24"/>
        </w:rPr>
        <w:t xml:space="preserve">, </w:t>
      </w:r>
    </w:p>
    <w:p w:rsidR="00553BAC" w:rsidRPr="00456B47" w:rsidRDefault="00553BAC" w:rsidP="00553BAC">
      <w:pPr>
        <w:pStyle w:val="a3"/>
        <w:jc w:val="right"/>
        <w:rPr>
          <w:sz w:val="24"/>
          <w:szCs w:val="24"/>
        </w:rPr>
      </w:pPr>
      <w:r w:rsidRPr="00456B47">
        <w:rPr>
          <w:sz w:val="24"/>
          <w:szCs w:val="24"/>
        </w:rPr>
        <w:t xml:space="preserve">учитель </w:t>
      </w:r>
    </w:p>
    <w:p w:rsidR="00553BAC" w:rsidRPr="002F0CE7" w:rsidRDefault="00B12028" w:rsidP="00553BAC">
      <w:pPr>
        <w:shd w:val="clear" w:color="auto" w:fill="FFFFFF"/>
        <w:adjustRightInd w:val="0"/>
        <w:ind w:firstLine="28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высшей</w:t>
      </w:r>
      <w:r w:rsidR="00553BAC">
        <w:rPr>
          <w:rFonts w:ascii="Times New Roman" w:hAnsi="Times New Roman"/>
        </w:rPr>
        <w:t xml:space="preserve"> </w:t>
      </w:r>
      <w:r w:rsidR="00553BAC" w:rsidRPr="002F0CE7">
        <w:rPr>
          <w:rFonts w:ascii="Times New Roman" w:hAnsi="Times New Roman"/>
        </w:rPr>
        <w:t>квалификационной категории</w:t>
      </w:r>
    </w:p>
    <w:p w:rsidR="00553BAC" w:rsidRPr="002F0CE7" w:rsidRDefault="00553BAC" w:rsidP="00553BAC">
      <w:pPr>
        <w:shd w:val="clear" w:color="auto" w:fill="FFFFFF"/>
        <w:adjustRightInd w:val="0"/>
        <w:rPr>
          <w:rFonts w:ascii="Times New Roman" w:hAnsi="Times New Roman"/>
          <w:sz w:val="28"/>
          <w:szCs w:val="28"/>
        </w:rPr>
      </w:pPr>
    </w:p>
    <w:p w:rsidR="00553BAC" w:rsidRDefault="00553BAC" w:rsidP="00553BAC">
      <w:pPr>
        <w:shd w:val="clear" w:color="auto" w:fill="FFFFFF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553BAC" w:rsidRDefault="00553BAC" w:rsidP="00553BAC">
      <w:pPr>
        <w:shd w:val="clear" w:color="auto" w:fill="FFFFFF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553BAC" w:rsidRDefault="00553BAC" w:rsidP="00553BAC">
      <w:pPr>
        <w:shd w:val="clear" w:color="auto" w:fill="FFFFFF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553BAC" w:rsidRPr="002F0CE7" w:rsidRDefault="00553BAC" w:rsidP="00553BAC">
      <w:pPr>
        <w:shd w:val="clear" w:color="auto" w:fill="FFFFFF"/>
        <w:adjustRightInd w:val="0"/>
        <w:ind w:firstLine="284"/>
        <w:rPr>
          <w:rFonts w:ascii="Times New Roman" w:hAnsi="Times New Roman"/>
          <w:sz w:val="28"/>
          <w:szCs w:val="28"/>
        </w:rPr>
      </w:pPr>
    </w:p>
    <w:p w:rsidR="00553BAC" w:rsidRPr="002F0CE7" w:rsidRDefault="00553BAC" w:rsidP="00553BAC">
      <w:pPr>
        <w:shd w:val="clear" w:color="auto" w:fill="FFFFFF"/>
        <w:adjustRightInd w:val="0"/>
        <w:ind w:firstLine="28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Сретенск, </w:t>
      </w:r>
      <w:r w:rsidRPr="002F0CE7">
        <w:rPr>
          <w:rFonts w:ascii="Times New Roman" w:hAnsi="Times New Roman"/>
        </w:rPr>
        <w:t>20</w:t>
      </w:r>
      <w:r w:rsidR="00B12028">
        <w:rPr>
          <w:rFonts w:ascii="Times New Roman" w:hAnsi="Times New Roman"/>
        </w:rPr>
        <w:t>20</w:t>
      </w:r>
      <w:bookmarkStart w:id="0" w:name="_GoBack"/>
      <w:bookmarkEnd w:id="0"/>
    </w:p>
    <w:p w:rsidR="00CF668E" w:rsidRDefault="00CF668E" w:rsidP="00CF668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АННОТАЦИЯ К РАБОЧЕЙ ПРОГРАММЕ</w:t>
      </w:r>
    </w:p>
    <w:p w:rsidR="00CF668E" w:rsidRPr="004B1198" w:rsidRDefault="00CF668E" w:rsidP="00CF668E">
      <w:pPr>
        <w:pStyle w:val="a3"/>
        <w:rPr>
          <w:b/>
          <w:sz w:val="24"/>
          <w:szCs w:val="24"/>
        </w:rPr>
      </w:pPr>
      <w:r w:rsidRPr="004B1198">
        <w:rPr>
          <w:b/>
          <w:sz w:val="24"/>
          <w:szCs w:val="24"/>
        </w:rPr>
        <w:t>Рабочая программа по предмету биология составлена в соответствии:</w:t>
      </w:r>
    </w:p>
    <w:p w:rsidR="00CF668E" w:rsidRPr="004B1198" w:rsidRDefault="00CF668E" w:rsidP="00CF668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1198">
        <w:rPr>
          <w:sz w:val="24"/>
          <w:szCs w:val="24"/>
        </w:rPr>
        <w:t>ФЗ «</w:t>
      </w:r>
      <w:proofErr w:type="gramStart"/>
      <w:r w:rsidRPr="004B1198">
        <w:rPr>
          <w:sz w:val="24"/>
          <w:szCs w:val="24"/>
        </w:rPr>
        <w:t>Об  образовании</w:t>
      </w:r>
      <w:proofErr w:type="gramEnd"/>
      <w:r w:rsidRPr="004B1198">
        <w:rPr>
          <w:sz w:val="24"/>
          <w:szCs w:val="24"/>
        </w:rPr>
        <w:t>» от 29.12.12  №273 ФЗ;</w:t>
      </w:r>
    </w:p>
    <w:p w:rsidR="00CF668E" w:rsidRPr="004B1198" w:rsidRDefault="00CF668E" w:rsidP="00CF668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1198">
        <w:rPr>
          <w:sz w:val="24"/>
          <w:szCs w:val="24"/>
        </w:rPr>
        <w:t>ФГОС ООО от 17 декабря 2010 г. № 1897;</w:t>
      </w:r>
    </w:p>
    <w:p w:rsidR="00CF668E" w:rsidRPr="004B1198" w:rsidRDefault="00CF668E" w:rsidP="00CF668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1198">
        <w:rPr>
          <w:sz w:val="24"/>
          <w:szCs w:val="24"/>
        </w:rPr>
        <w:t xml:space="preserve">Приказа </w:t>
      </w:r>
      <w:proofErr w:type="spellStart"/>
      <w:r w:rsidRPr="004B1198">
        <w:rPr>
          <w:sz w:val="24"/>
          <w:szCs w:val="24"/>
        </w:rPr>
        <w:t>Минобрнауки</w:t>
      </w:r>
      <w:proofErr w:type="spellEnd"/>
      <w:r w:rsidRPr="004B1198">
        <w:rPr>
          <w:sz w:val="24"/>
          <w:szCs w:val="24"/>
        </w:rPr>
        <w:t xml:space="preserve"> России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CF668E" w:rsidRPr="004B1198" w:rsidRDefault="00CF668E" w:rsidP="00CF668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1198">
        <w:rPr>
          <w:sz w:val="24"/>
          <w:szCs w:val="24"/>
        </w:rPr>
        <w:t>Федера</w:t>
      </w:r>
      <w:r w:rsidR="0071747E">
        <w:rPr>
          <w:sz w:val="24"/>
          <w:szCs w:val="24"/>
        </w:rPr>
        <w:t>льного перечня учебников на 2019-2020</w:t>
      </w:r>
      <w:r w:rsidRPr="004B1198">
        <w:rPr>
          <w:sz w:val="24"/>
          <w:szCs w:val="24"/>
        </w:rPr>
        <w:t xml:space="preserve"> учебный год;</w:t>
      </w:r>
    </w:p>
    <w:p w:rsidR="00CF668E" w:rsidRPr="004B1198" w:rsidRDefault="00CF668E" w:rsidP="00CF668E">
      <w:pPr>
        <w:pStyle w:val="a3"/>
        <w:widowControl/>
        <w:numPr>
          <w:ilvl w:val="0"/>
          <w:numId w:val="1"/>
        </w:numPr>
        <w:autoSpaceDE/>
        <w:autoSpaceDN/>
        <w:adjustRightInd/>
        <w:rPr>
          <w:sz w:val="24"/>
          <w:szCs w:val="24"/>
        </w:rPr>
      </w:pPr>
      <w:r w:rsidRPr="004B1198">
        <w:rPr>
          <w:sz w:val="24"/>
          <w:szCs w:val="24"/>
        </w:rPr>
        <w:t>Примерной основной образовательной программы основного общего образования от 8 апреля 2015 г. № 1/15</w:t>
      </w:r>
    </w:p>
    <w:p w:rsidR="00CF668E" w:rsidRPr="004B1198" w:rsidRDefault="00CF668E" w:rsidP="00CF668E">
      <w:pPr>
        <w:pStyle w:val="5"/>
        <w:shd w:val="clear" w:color="auto" w:fill="auto"/>
        <w:spacing w:before="0" w:line="240" w:lineRule="auto"/>
        <w:ind w:firstLine="720"/>
        <w:jc w:val="both"/>
        <w:rPr>
          <w:b/>
          <w:sz w:val="24"/>
          <w:szCs w:val="24"/>
          <w:lang w:eastAsia="ru-RU"/>
        </w:rPr>
      </w:pPr>
      <w:r w:rsidRPr="004B1198">
        <w:rPr>
          <w:b/>
          <w:sz w:val="24"/>
          <w:szCs w:val="24"/>
          <w:lang w:eastAsia="ru-RU"/>
        </w:rPr>
        <w:t>С учетом:</w:t>
      </w:r>
    </w:p>
    <w:p w:rsidR="00CF668E" w:rsidRPr="004B1198" w:rsidRDefault="00CF668E" w:rsidP="00CF668E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sz w:val="24"/>
          <w:szCs w:val="24"/>
        </w:rPr>
      </w:pPr>
      <w:proofErr w:type="gramStart"/>
      <w:r w:rsidRPr="004B1198">
        <w:rPr>
          <w:sz w:val="24"/>
          <w:szCs w:val="24"/>
        </w:rPr>
        <w:t>ООП  МОУ</w:t>
      </w:r>
      <w:proofErr w:type="gramEnd"/>
      <w:r w:rsidRPr="004B1198">
        <w:rPr>
          <w:sz w:val="24"/>
          <w:szCs w:val="24"/>
        </w:rPr>
        <w:t xml:space="preserve"> «Сретенская СОШ №1»;</w:t>
      </w:r>
    </w:p>
    <w:p w:rsidR="00CF668E" w:rsidRDefault="00CF668E" w:rsidP="00CF668E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Style w:val="c4"/>
          <w:color w:val="000000"/>
          <w:sz w:val="24"/>
          <w:szCs w:val="24"/>
        </w:rPr>
      </w:pPr>
      <w:r w:rsidRPr="004B1198">
        <w:rPr>
          <w:rStyle w:val="c0"/>
          <w:color w:val="000000"/>
          <w:sz w:val="24"/>
          <w:szCs w:val="24"/>
          <w:shd w:val="clear" w:color="auto" w:fill="FFFFFF"/>
        </w:rPr>
        <w:t xml:space="preserve">Примерной государственной программы по биологии для общеобразовательных школ. </w:t>
      </w:r>
      <w:proofErr w:type="spellStart"/>
      <w:r w:rsidRPr="004B1198">
        <w:rPr>
          <w:rStyle w:val="c0"/>
          <w:color w:val="000000"/>
          <w:sz w:val="24"/>
          <w:szCs w:val="24"/>
          <w:shd w:val="clear" w:color="auto" w:fill="FFFFFF"/>
        </w:rPr>
        <w:t>авт.</w:t>
      </w:r>
      <w:r w:rsidRPr="004B1198">
        <w:rPr>
          <w:rStyle w:val="c4"/>
          <w:color w:val="000000"/>
          <w:sz w:val="24"/>
          <w:szCs w:val="24"/>
          <w:shd w:val="clear" w:color="auto" w:fill="FFFFFF"/>
        </w:rPr>
        <w:t>И.Н</w:t>
      </w:r>
      <w:proofErr w:type="spellEnd"/>
      <w:r w:rsidRPr="004B1198">
        <w:rPr>
          <w:rStyle w:val="c4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B1198">
        <w:rPr>
          <w:rStyle w:val="c4"/>
          <w:color w:val="000000"/>
          <w:sz w:val="24"/>
          <w:szCs w:val="24"/>
          <w:shd w:val="clear" w:color="auto" w:fill="FFFFFF"/>
        </w:rPr>
        <w:t>Пономарёва</w:t>
      </w:r>
      <w:proofErr w:type="spellEnd"/>
      <w:r w:rsidRPr="004B1198">
        <w:rPr>
          <w:rStyle w:val="c4"/>
          <w:color w:val="000000"/>
          <w:sz w:val="24"/>
          <w:szCs w:val="24"/>
          <w:shd w:val="clear" w:color="auto" w:fill="FFFFFF"/>
        </w:rPr>
        <w:t xml:space="preserve">, В.С. Кучменко, О.А. Корнилова, А.Г. </w:t>
      </w:r>
      <w:proofErr w:type="spellStart"/>
      <w:r w:rsidRPr="004B1198">
        <w:rPr>
          <w:rStyle w:val="c4"/>
          <w:color w:val="000000"/>
          <w:sz w:val="24"/>
          <w:szCs w:val="24"/>
          <w:shd w:val="clear" w:color="auto" w:fill="FFFFFF"/>
        </w:rPr>
        <w:t>Драгомилов</w:t>
      </w:r>
      <w:proofErr w:type="spellEnd"/>
      <w:r w:rsidRPr="004B1198">
        <w:rPr>
          <w:rStyle w:val="c4"/>
          <w:color w:val="000000"/>
          <w:sz w:val="24"/>
          <w:szCs w:val="24"/>
          <w:shd w:val="clear" w:color="auto" w:fill="FFFFFF"/>
        </w:rPr>
        <w:t xml:space="preserve">, Т.С. Сухова. Биология. 5-9 классы. — М.: </w:t>
      </w:r>
      <w:proofErr w:type="spellStart"/>
      <w:r w:rsidRPr="004B1198">
        <w:rPr>
          <w:rStyle w:val="c4"/>
          <w:color w:val="000000"/>
          <w:sz w:val="24"/>
          <w:szCs w:val="24"/>
          <w:shd w:val="clear" w:color="auto" w:fill="FFFFFF"/>
        </w:rPr>
        <w:t>Вентана</w:t>
      </w:r>
      <w:proofErr w:type="spellEnd"/>
      <w:r w:rsidRPr="004B1198">
        <w:rPr>
          <w:rStyle w:val="c4"/>
          <w:color w:val="000000"/>
          <w:sz w:val="24"/>
          <w:szCs w:val="24"/>
          <w:shd w:val="clear" w:color="auto" w:fill="FFFFFF"/>
        </w:rPr>
        <w:t xml:space="preserve"> - Граф, 2013</w:t>
      </w:r>
      <w:r w:rsidRPr="004B1198">
        <w:rPr>
          <w:rStyle w:val="c4"/>
          <w:color w:val="000000"/>
          <w:sz w:val="24"/>
          <w:szCs w:val="24"/>
        </w:rPr>
        <w:t>.</w:t>
      </w:r>
    </w:p>
    <w:p w:rsidR="00B93F69" w:rsidRPr="0071747E" w:rsidRDefault="00B93F69" w:rsidP="00B93F69">
      <w:pPr>
        <w:pStyle w:val="5"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Style w:val="c4"/>
          <w:b/>
          <w:color w:val="008E40"/>
          <w:sz w:val="24"/>
          <w:szCs w:val="24"/>
        </w:rPr>
      </w:pPr>
      <w:r w:rsidRPr="0071747E">
        <w:rPr>
          <w:b/>
          <w:color w:val="008E40"/>
        </w:rPr>
        <w:t>Программы интегрированного учебного курса «</w:t>
      </w:r>
      <w:proofErr w:type="spellStart"/>
      <w:r w:rsidRPr="0071747E">
        <w:rPr>
          <w:b/>
          <w:color w:val="008E40"/>
        </w:rPr>
        <w:t>Забайкаловедение</w:t>
      </w:r>
      <w:proofErr w:type="spellEnd"/>
      <w:r w:rsidRPr="0071747E">
        <w:rPr>
          <w:b/>
          <w:color w:val="008E40"/>
        </w:rPr>
        <w:t xml:space="preserve">» для 5-10 классов общеобразовательных организаций Забайкальского края. – </w:t>
      </w:r>
      <w:proofErr w:type="gramStart"/>
      <w:r w:rsidRPr="0071747E">
        <w:rPr>
          <w:b/>
          <w:color w:val="008E40"/>
        </w:rPr>
        <w:t>Чита :</w:t>
      </w:r>
      <w:proofErr w:type="gramEnd"/>
      <w:r w:rsidRPr="0071747E">
        <w:rPr>
          <w:b/>
          <w:color w:val="008E40"/>
        </w:rPr>
        <w:t xml:space="preserve"> ИРО Забайкальского края, 2018. - 143 с.</w:t>
      </w:r>
    </w:p>
    <w:p w:rsidR="00B93F69" w:rsidRPr="004B1198" w:rsidRDefault="00B93F69" w:rsidP="00B93F69">
      <w:pPr>
        <w:pStyle w:val="5"/>
        <w:shd w:val="clear" w:color="auto" w:fill="auto"/>
        <w:spacing w:before="0" w:line="240" w:lineRule="auto"/>
        <w:ind w:left="720" w:firstLine="0"/>
        <w:jc w:val="both"/>
        <w:rPr>
          <w:rStyle w:val="c4"/>
          <w:color w:val="000000"/>
          <w:sz w:val="24"/>
          <w:szCs w:val="24"/>
        </w:rPr>
      </w:pPr>
    </w:p>
    <w:p w:rsidR="00CF668E" w:rsidRPr="00162399" w:rsidRDefault="00CF668E" w:rsidP="00CF6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198">
        <w:rPr>
          <w:rFonts w:ascii="Times New Roman" w:hAnsi="Times New Roman"/>
          <w:b/>
          <w:sz w:val="24"/>
          <w:szCs w:val="24"/>
        </w:rPr>
        <w:t xml:space="preserve">Учебник: </w:t>
      </w:r>
      <w:r w:rsidRPr="00162399">
        <w:rPr>
          <w:rFonts w:ascii="Times New Roman" w:hAnsi="Times New Roman"/>
          <w:b/>
          <w:sz w:val="24"/>
          <w:szCs w:val="24"/>
        </w:rPr>
        <w:t>Учебник:</w:t>
      </w:r>
      <w:r w:rsidRPr="00162399">
        <w:rPr>
          <w:rFonts w:ascii="Times New Roman" w:hAnsi="Times New Roman"/>
          <w:sz w:val="24"/>
          <w:szCs w:val="24"/>
        </w:rPr>
        <w:t xml:space="preserve"> Пономарева И.Н. Биология. 6 класс: учебник для учащихся общеобразовательных учреждений/ Пономарева И.Н., Корнилова О.А., Кучменко В.С.И.Н. – М.: </w:t>
      </w:r>
      <w:proofErr w:type="spellStart"/>
      <w:r w:rsidRPr="0016239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162399">
        <w:rPr>
          <w:rFonts w:ascii="Times New Roman" w:hAnsi="Times New Roman"/>
          <w:sz w:val="24"/>
          <w:szCs w:val="24"/>
        </w:rPr>
        <w:t>-Граф, 2013</w:t>
      </w:r>
    </w:p>
    <w:p w:rsidR="00CF668E" w:rsidRPr="004B1198" w:rsidRDefault="00CF668E" w:rsidP="00CF668E">
      <w:pPr>
        <w:rPr>
          <w:rFonts w:ascii="Times New Roman" w:hAnsi="Times New Roman"/>
          <w:b/>
          <w:bCs/>
          <w:sz w:val="24"/>
          <w:szCs w:val="24"/>
        </w:rPr>
      </w:pPr>
      <w:r w:rsidRPr="004B1198">
        <w:rPr>
          <w:rFonts w:ascii="Times New Roman" w:hAnsi="Times New Roman"/>
          <w:b/>
          <w:bCs/>
          <w:sz w:val="24"/>
          <w:szCs w:val="24"/>
        </w:rPr>
        <w:t>Количест</w:t>
      </w:r>
      <w:r>
        <w:rPr>
          <w:rFonts w:ascii="Times New Roman" w:hAnsi="Times New Roman"/>
          <w:b/>
          <w:bCs/>
          <w:sz w:val="24"/>
          <w:szCs w:val="24"/>
        </w:rPr>
        <w:t>во часов</w:t>
      </w:r>
      <w:r w:rsidRPr="004B1198">
        <w:rPr>
          <w:rFonts w:ascii="Times New Roman" w:hAnsi="Times New Roman"/>
          <w:b/>
          <w:bCs/>
          <w:sz w:val="24"/>
          <w:szCs w:val="24"/>
        </w:rPr>
        <w:t>: 34 часа (1 час в неделю).</w:t>
      </w: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CF668E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CF668E" w:rsidRDefault="00CF668E" w:rsidP="00B93F69">
      <w:pPr>
        <w:spacing w:line="360" w:lineRule="auto"/>
        <w:rPr>
          <w:rFonts w:ascii="Times New Roman" w:hAnsi="Times New Roman"/>
          <w:b/>
          <w:sz w:val="24"/>
        </w:rPr>
      </w:pPr>
    </w:p>
    <w:p w:rsidR="00CF668E" w:rsidRPr="00CF668E" w:rsidRDefault="00CF668E" w:rsidP="00CF668E">
      <w:pPr>
        <w:pStyle w:val="a3"/>
        <w:jc w:val="center"/>
        <w:rPr>
          <w:b/>
        </w:rPr>
      </w:pPr>
      <w:r w:rsidRPr="00CF668E">
        <w:rPr>
          <w:b/>
        </w:rPr>
        <w:lastRenderedPageBreak/>
        <w:t>РЕЗУЛЬТАТЫ ОСВОЕНИЯ ПРЕДМЕТА</w:t>
      </w:r>
    </w:p>
    <w:p w:rsidR="00CF668E" w:rsidRPr="00B71150" w:rsidRDefault="00CF668E" w:rsidP="00CF668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C74E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Изучение биологии в 6 </w:t>
      </w:r>
      <w:proofErr w:type="gramStart"/>
      <w:r w:rsidRPr="00C74E2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класс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е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дает</w:t>
      </w:r>
      <w:proofErr w:type="gramEnd"/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возможность достичь следующих </w:t>
      </w:r>
      <w:r w:rsidRPr="00B711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личностных результатов: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усвоение гуманистических и традиционных ценностей многонационального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российского общества; воспитание чувства ответственности и долга перед Родиной;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ответственного отношения к учению, </w:t>
      </w:r>
      <w:proofErr w:type="gramStart"/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готовности и способности</w:t>
      </w:r>
      <w:proofErr w:type="gramEnd"/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</w:t>
      </w:r>
      <w:r w:rsidRPr="00B711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учетом устойчивых познавательных интересов;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технологий;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сформированность</w:t>
      </w:r>
      <w:proofErr w:type="spellEnd"/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личностных представлений о ценности природы, осознание значимости и общности глобальных проблем человечества;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уважительного отношения к истории, культуре, национальным особенностям и образу жизни других народов; толерантности и миролюбия;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 социальных норм и правил поведения, ролей и форм социальной жизни в</w:t>
      </w:r>
      <w:r w:rsidRPr="00B711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71150">
        <w:rPr>
          <w:rFonts w:ascii="Times New Roman" w:hAnsi="Times New Roman"/>
          <w:color w:val="000000"/>
          <w:sz w:val="24"/>
          <w:szCs w:val="24"/>
        </w:rPr>
        <w:br/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группах и сообществах, включая взрослые и социальные сообщества; участие в школьном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 сознания и компетентности в решении моральных проблем на основе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личностного выбора; формирование нравственных чувств и нравственного поведения,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осознанного и ответственного отношения к собственным поступкам;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коммуникативной компетентности в общении и сотрудничестве со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экологической культуры на основе признания ценности жизни во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всех ее проявлениях и необходимости ответственного, бережного отношения к окружающей среде;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осознание значения семьи в жизни человека и об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щества; принятие ценности семей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ной жизни; уважительное и заботливое отношение к членам своей семьи;</w:t>
      </w:r>
    </w:p>
    <w:p w:rsidR="00CF668E" w:rsidRPr="00B71150" w:rsidRDefault="00CF668E" w:rsidP="00CF668E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развитие эстетического осознания через освоение художественного наследия народов России и мира, творческой деятельности </w:t>
      </w:r>
      <w:r w:rsidRPr="00112A3B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эстетического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характера.</w:t>
      </w:r>
    </w:p>
    <w:p w:rsidR="00CF668E" w:rsidRDefault="00CF668E" w:rsidP="00CF668E">
      <w:pPr>
        <w:ind w:left="36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711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B711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результатами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освоения основной образовательной программы основного общего образования являются: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</w:t>
      </w:r>
      <w:r w:rsidRPr="00B711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интересы своей познавательной деятельности;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овладение составляющими исследовательской и проектной деятельности, включая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умение работать с разными источниками биологической информации: находить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биологическую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информацию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B711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различных</w:t>
      </w:r>
      <w:proofErr w:type="gramEnd"/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источниках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(тексте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учебника,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научно-популярной литературе, биологических словарях и справочниках), анализировать и оценивать информацию;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соотносить свои действия с планируемыми результатами, осуществлять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создавать, применять и преобразовывать знаки и символы, модели и схемы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решения учебных и познавательных задач;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осознанно использовать речевые средства для дискуссии и аргументации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своей позиции: сравнивать разные точки зрения, аргументировать и отстаивать свою точку зрения;</w:t>
      </w:r>
    </w:p>
    <w:p w:rsidR="00CF668E" w:rsidRPr="00B71150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организовывать учебное сотрудничество и совме</w:t>
      </w:r>
      <w:r w:rsidR="00717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стную деятельность с учителем и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сверстниками, работать индивидуально и в группе: находить общее решение и</w:t>
      </w:r>
      <w:r w:rsidRPr="00B71150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разрешать конфликты на основе согласования позиций и учета интересов, формулировать,</w:t>
      </w:r>
      <w:r w:rsidRPr="00B7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аргументировать и отстаивать свое мнение;</w:t>
      </w:r>
    </w:p>
    <w:p w:rsidR="00CF668E" w:rsidRPr="00CC5D66" w:rsidRDefault="00CF668E" w:rsidP="00CF668E">
      <w:pPr>
        <w:pStyle w:val="a5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и развитие компетентности в области использ</w:t>
      </w:r>
      <w:r w:rsidR="007174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ования информационно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коммуникационных технологий (ИКТ-компетенции).</w:t>
      </w:r>
    </w:p>
    <w:p w:rsidR="00CF668E" w:rsidRDefault="00CF668E" w:rsidP="00CF668E">
      <w:pPr>
        <w:ind w:left="36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711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Предметными результатами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освоения биологии в основной школе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7115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являются:</w:t>
      </w:r>
    </w:p>
    <w:p w:rsidR="004D41CA" w:rsidRPr="0071747E" w:rsidRDefault="004D41CA" w:rsidP="0071747E">
      <w:pPr>
        <w:pStyle w:val="a5"/>
        <w:numPr>
          <w:ilvl w:val="0"/>
          <w:numId w:val="7"/>
        </w:numPr>
        <w:rPr>
          <w:rFonts w:ascii="Times New Roman" w:hAnsi="Times New Roman"/>
          <w:b/>
          <w:color w:val="008E40"/>
          <w:sz w:val="24"/>
        </w:rPr>
      </w:pPr>
      <w:r w:rsidRPr="0071747E">
        <w:rPr>
          <w:rFonts w:ascii="Times New Roman" w:hAnsi="Times New Roman"/>
          <w:b/>
          <w:color w:val="008E40"/>
          <w:sz w:val="24"/>
        </w:rPr>
        <w:t>распознавать и характеризовать особенности морфологического строения и приспособлений растений к природным условиям Забайкальского края;</w:t>
      </w:r>
    </w:p>
    <w:p w:rsidR="004D41CA" w:rsidRPr="0071747E" w:rsidRDefault="004D41CA" w:rsidP="0071747E">
      <w:pPr>
        <w:pStyle w:val="a5"/>
        <w:numPr>
          <w:ilvl w:val="0"/>
          <w:numId w:val="7"/>
        </w:numPr>
        <w:rPr>
          <w:rFonts w:ascii="Times New Roman" w:hAnsi="Times New Roman"/>
          <w:b/>
          <w:color w:val="008E40"/>
          <w:sz w:val="24"/>
        </w:rPr>
      </w:pPr>
      <w:r w:rsidRPr="0071747E">
        <w:rPr>
          <w:rFonts w:ascii="Times New Roman" w:hAnsi="Times New Roman"/>
          <w:b/>
          <w:color w:val="008E40"/>
          <w:sz w:val="24"/>
        </w:rPr>
        <w:t xml:space="preserve">проводить эксперимент с живыми и гербаризированными объектами растительного мира; </w:t>
      </w:r>
    </w:p>
    <w:p w:rsidR="0071747E" w:rsidRPr="0071747E" w:rsidRDefault="004D41CA" w:rsidP="0071747E">
      <w:pPr>
        <w:pStyle w:val="a5"/>
        <w:numPr>
          <w:ilvl w:val="0"/>
          <w:numId w:val="7"/>
        </w:numPr>
        <w:rPr>
          <w:rFonts w:ascii="Times New Roman" w:hAnsi="Times New Roman"/>
          <w:b/>
          <w:color w:val="008E40"/>
          <w:sz w:val="24"/>
        </w:rPr>
      </w:pPr>
      <w:r w:rsidRPr="0071747E">
        <w:rPr>
          <w:rFonts w:ascii="Times New Roman" w:hAnsi="Times New Roman"/>
          <w:b/>
          <w:color w:val="008E40"/>
          <w:sz w:val="24"/>
        </w:rPr>
        <w:t xml:space="preserve">пользоваться определителями растений и Красной книгой Забайкальского края; </w:t>
      </w:r>
    </w:p>
    <w:p w:rsidR="0071747E" w:rsidRPr="0071747E" w:rsidRDefault="004D41CA" w:rsidP="0071747E">
      <w:pPr>
        <w:pStyle w:val="a5"/>
        <w:numPr>
          <w:ilvl w:val="0"/>
          <w:numId w:val="7"/>
        </w:numPr>
        <w:rPr>
          <w:rFonts w:ascii="Times New Roman" w:hAnsi="Times New Roman"/>
          <w:b/>
          <w:color w:val="008E40"/>
          <w:sz w:val="24"/>
        </w:rPr>
      </w:pPr>
      <w:r w:rsidRPr="0071747E">
        <w:rPr>
          <w:rFonts w:ascii="Times New Roman" w:hAnsi="Times New Roman"/>
          <w:b/>
          <w:color w:val="008E40"/>
          <w:sz w:val="24"/>
        </w:rPr>
        <w:t xml:space="preserve">использовать приемы оказания первой помощи при отравлении ядовитыми растениями; </w:t>
      </w:r>
    </w:p>
    <w:p w:rsidR="00CF668E" w:rsidRPr="00BE3E18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усвоение системы научных знаний о живой природе и закономерностях ее развития для формирования современных представлений о естественнонаучной картине мира;</w:t>
      </w:r>
    </w:p>
    <w:p w:rsidR="00CF668E" w:rsidRPr="00BE3E18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экосистемной</w:t>
      </w:r>
      <w:proofErr w:type="spellEnd"/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организации жизни, о взаимосвязи живого и неживого в биосфере,</w:t>
      </w:r>
    </w:p>
    <w:p w:rsidR="0071747E" w:rsidRPr="0071747E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овладение понятийным аппаратом биологии;</w:t>
      </w:r>
    </w:p>
    <w:p w:rsidR="00CF668E" w:rsidRPr="00BE3E18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приобретение опыта использования методов биологической науки и проведения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несложных биологических экспериментов для изучения живых организмов и человека,</w:t>
      </w:r>
    </w:p>
    <w:p w:rsidR="00CF668E" w:rsidRPr="00BE3E18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проведения экологического мониторинга в окружающей среде;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основ экологической грамотности: способности оценивать последствия деятельности человека в природе;</w:t>
      </w:r>
    </w:p>
    <w:p w:rsidR="00CF668E" w:rsidRPr="00BE3E18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умение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</w:t>
      </w:r>
      <w:r w:rsidRPr="00BE3E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действий по сохранению биоразнообразия и природных место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обитаний, видов растений</w:t>
      </w: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F668E" w:rsidRPr="00BE3E18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объяснения роли биологии в практической деятельности людей, общности происхождения и эволюции растений;</w:t>
      </w:r>
    </w:p>
    <w:p w:rsidR="00CF668E" w:rsidRPr="00BE3E18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овладение методами биологической науки; наблюдение и описание биологических</w:t>
      </w:r>
      <w:r w:rsidR="007174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объектов и процессов; постановка биологических экспериментов и объяснение их результатов;</w:t>
      </w:r>
    </w:p>
    <w:p w:rsidR="00CF668E" w:rsidRPr="00BE3E18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 представлений о значении биологических наук в решении локальных и глобальных экологических проблем, необходимости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CF668E" w:rsidRPr="00CC5D66" w:rsidRDefault="00CF668E" w:rsidP="00CF668E">
      <w:pPr>
        <w:pStyle w:val="a5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освоение приемов выращивания и размножения культурных растений, ухода</w:t>
      </w:r>
      <w:r w:rsidRPr="00BE3E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3E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 ними.</w:t>
      </w:r>
    </w:p>
    <w:p w:rsidR="00CF668E" w:rsidRDefault="00CF668E" w:rsidP="00CF668E">
      <w:pPr>
        <w:jc w:val="center"/>
        <w:rPr>
          <w:rFonts w:ascii="Times New Roman" w:hAnsi="Times New Roman"/>
          <w:b/>
          <w:sz w:val="24"/>
        </w:rPr>
      </w:pPr>
      <w:r w:rsidRPr="0015704F">
        <w:rPr>
          <w:rFonts w:ascii="Times New Roman" w:hAnsi="Times New Roman"/>
          <w:b/>
          <w:sz w:val="24"/>
        </w:rPr>
        <w:lastRenderedPageBreak/>
        <w:t xml:space="preserve">СОДЕРЖАНИЕ УЧЕБНОГО ПРЕДМЕТА </w:t>
      </w:r>
    </w:p>
    <w:p w:rsidR="00CF668E" w:rsidRPr="008D3905" w:rsidRDefault="00CF668E" w:rsidP="00CF668E">
      <w:pPr>
        <w:jc w:val="center"/>
        <w:rPr>
          <w:rFonts w:ascii="Times New Roman" w:eastAsia="Arial" w:hAnsi="Times New Roman"/>
          <w:b/>
          <w:bCs/>
          <w:sz w:val="24"/>
          <w:szCs w:val="24"/>
        </w:rPr>
      </w:pPr>
      <w:r w:rsidRPr="008D3905">
        <w:rPr>
          <w:rFonts w:ascii="Times New Roman" w:eastAsia="Franklin Gothic Medium" w:hAnsi="Times New Roman"/>
          <w:b/>
          <w:w w:val="115"/>
          <w:sz w:val="24"/>
          <w:szCs w:val="24"/>
        </w:rPr>
        <w:t xml:space="preserve">Раздел 1. </w:t>
      </w:r>
      <w:r w:rsidRPr="008D3905">
        <w:rPr>
          <w:rFonts w:ascii="Times New Roman" w:eastAsia="Arial" w:hAnsi="Times New Roman"/>
          <w:b/>
          <w:bCs/>
          <w:sz w:val="24"/>
          <w:szCs w:val="24"/>
        </w:rPr>
        <w:t>Наука о растениях — ботаника (4 часа)</w:t>
      </w:r>
    </w:p>
    <w:p w:rsidR="008E12B2" w:rsidRPr="00953EBE" w:rsidRDefault="00CF668E" w:rsidP="00CF668E">
      <w:pPr>
        <w:rPr>
          <w:rFonts w:ascii="Times New Roman" w:eastAsia="Arial" w:hAnsi="Times New Roman"/>
          <w:sz w:val="24"/>
          <w:szCs w:val="24"/>
        </w:rPr>
      </w:pPr>
      <w:r w:rsidRPr="008D3905">
        <w:rPr>
          <w:rFonts w:ascii="Times New Roman" w:eastAsia="Arial" w:hAnsi="Times New Roman"/>
          <w:sz w:val="24"/>
          <w:szCs w:val="24"/>
        </w:rPr>
        <w:t xml:space="preserve">Царство Растения. Внешнее строение и общая характеристика растений. Многообразие жизненных форм растений. </w:t>
      </w:r>
      <w:r w:rsidR="0049264B" w:rsidRPr="008E12B2">
        <w:rPr>
          <w:rFonts w:ascii="Times New Roman" w:hAnsi="Times New Roman"/>
          <w:b/>
          <w:color w:val="008E40"/>
          <w:sz w:val="24"/>
        </w:rPr>
        <w:t xml:space="preserve">Своеобразие климата Восточного Забайкалья. Жизненные формы. Древесные растения. Листопадные древесные растения (береза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повислая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, береза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даурская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, осина, тополь душистый, лиственница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Гмелина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). Вечнозеленые древесные растения (сосна обыкновенная, сосна сибирская, пихта сибирская, кедровый стланика). Зимне-зеленые лиственные кустарники (рододендрон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даурский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). Летне-зеленые кустарники (шиповник иглистый, шиповник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даурский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, таволга средняя, таволга иволистная,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пятилистник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кустарниковый).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Полудревесные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растения. Полукустарники (полынь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Гмелина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). Полукустарнички (полынь холодная, тимьян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даурский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>, сабельник болотный, бурачок двусемянный). Травянистые растения. Зимне-зеленые растения (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горноколосник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колючий,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горноколосник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мягколистный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, земляника восточная,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проломник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седой, камнеломка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гребенчатореснитчатая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>). Летнее-зеленые растения (купена душистая, майник двулистный, лилии). Деревянистые лианы (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княжик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охотский,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княжик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сибирский и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кряжик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крупнолепестный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>). Травянистые лианы (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луносемянник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даурский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 xml:space="preserve">). Однолетние травянистые растения (солянка </w:t>
      </w:r>
      <w:proofErr w:type="spellStart"/>
      <w:r w:rsidR="0049264B" w:rsidRPr="008E12B2">
        <w:rPr>
          <w:rFonts w:ascii="Times New Roman" w:hAnsi="Times New Roman"/>
          <w:b/>
          <w:color w:val="008E40"/>
          <w:sz w:val="24"/>
        </w:rPr>
        <w:t>холмовая</w:t>
      </w:r>
      <w:proofErr w:type="spellEnd"/>
      <w:r w:rsidR="0049264B" w:rsidRPr="008E12B2">
        <w:rPr>
          <w:rFonts w:ascii="Times New Roman" w:hAnsi="Times New Roman"/>
          <w:b/>
          <w:color w:val="008E40"/>
          <w:sz w:val="24"/>
        </w:rPr>
        <w:t>, горец птичий, марь белая, марь остистая).</w:t>
      </w:r>
    </w:p>
    <w:p w:rsidR="00CF668E" w:rsidRPr="008D3905" w:rsidRDefault="0049264B" w:rsidP="00CF668E">
      <w:pPr>
        <w:rPr>
          <w:rFonts w:ascii="Times New Roman" w:eastAsia="Arial" w:hAnsi="Times New Roman"/>
          <w:sz w:val="24"/>
          <w:szCs w:val="24"/>
        </w:rPr>
      </w:pPr>
      <w:r w:rsidRPr="008E12B2">
        <w:rPr>
          <w:rFonts w:ascii="Times New Roman" w:hAnsi="Times New Roman"/>
          <w:b/>
          <w:color w:val="008E40"/>
          <w:sz w:val="24"/>
        </w:rPr>
        <w:t xml:space="preserve"> </w:t>
      </w:r>
      <w:r w:rsidR="00CF668E" w:rsidRPr="008D3905">
        <w:rPr>
          <w:rFonts w:ascii="Times New Roman" w:eastAsia="Arial" w:hAnsi="Times New Roman"/>
          <w:sz w:val="24"/>
          <w:szCs w:val="24"/>
        </w:rPr>
        <w:t>Клеточное строение растений. Свойства растительной клетки Ткани растений.</w:t>
      </w:r>
    </w:p>
    <w:p w:rsidR="00CF668E" w:rsidRPr="008D3905" w:rsidRDefault="00CF668E" w:rsidP="00CF668E">
      <w:pPr>
        <w:jc w:val="center"/>
        <w:rPr>
          <w:rFonts w:ascii="Times New Roman" w:eastAsia="Arial" w:hAnsi="Times New Roman"/>
          <w:b/>
          <w:sz w:val="24"/>
          <w:szCs w:val="24"/>
        </w:rPr>
      </w:pPr>
      <w:r w:rsidRPr="008D3905">
        <w:rPr>
          <w:rFonts w:ascii="Times New Roman" w:hAnsi="Times New Roman"/>
          <w:b/>
          <w:sz w:val="24"/>
          <w:szCs w:val="24"/>
        </w:rPr>
        <w:t xml:space="preserve">Раздел </w:t>
      </w:r>
      <w:proofErr w:type="gramStart"/>
      <w:r w:rsidRPr="008D3905">
        <w:rPr>
          <w:rFonts w:ascii="Times New Roman" w:hAnsi="Times New Roman"/>
          <w:b/>
          <w:sz w:val="24"/>
          <w:szCs w:val="24"/>
        </w:rPr>
        <w:t>2.</w:t>
      </w:r>
      <w:r w:rsidRPr="008D3905">
        <w:rPr>
          <w:rFonts w:ascii="Times New Roman" w:eastAsia="Arial" w:hAnsi="Times New Roman"/>
          <w:b/>
          <w:bCs/>
          <w:sz w:val="24"/>
          <w:szCs w:val="24"/>
        </w:rPr>
        <w:t>.</w:t>
      </w:r>
      <w:proofErr w:type="gramEnd"/>
      <w:r w:rsidRPr="008D3905">
        <w:rPr>
          <w:rFonts w:ascii="Times New Roman" w:eastAsia="Arial" w:hAnsi="Times New Roman"/>
          <w:b/>
          <w:bCs/>
          <w:sz w:val="24"/>
          <w:szCs w:val="24"/>
        </w:rPr>
        <w:t xml:space="preserve"> Органы растений </w:t>
      </w:r>
      <w:r w:rsidRPr="008D3905">
        <w:rPr>
          <w:rFonts w:ascii="Times New Roman" w:eastAsia="Arial" w:hAnsi="Times New Roman"/>
          <w:b/>
          <w:sz w:val="24"/>
          <w:szCs w:val="24"/>
        </w:rPr>
        <w:t>(8часов)</w:t>
      </w:r>
    </w:p>
    <w:p w:rsidR="00CF668E" w:rsidRPr="008D3905" w:rsidRDefault="00CF668E" w:rsidP="00CF668E">
      <w:pPr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8D3905">
        <w:rPr>
          <w:rFonts w:ascii="Times New Roman" w:eastAsia="Arial" w:hAnsi="Times New Roman"/>
          <w:sz w:val="24"/>
          <w:szCs w:val="24"/>
        </w:rPr>
        <w:t>Семя, его строение и значение. Условия прорастания семян. Корень, его строение и значение. Побег, его строение и развитие. Лист, его строение и значение. Стебель, его строение и значение. Цветок, его строение и значение. Плод. Разнообразие и значение плодов.</w:t>
      </w:r>
      <w:r w:rsidRPr="008D3905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CF668E" w:rsidRPr="008D3905" w:rsidRDefault="00CF668E" w:rsidP="00CF668E">
      <w:pPr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8D3905">
        <w:rPr>
          <w:rFonts w:ascii="Times New Roman" w:eastAsia="Arial" w:hAnsi="Times New Roman"/>
          <w:b/>
          <w:bCs/>
          <w:i/>
          <w:iCs/>
          <w:sz w:val="24"/>
          <w:szCs w:val="24"/>
        </w:rPr>
        <w:t>Лабораторная работа № 1</w:t>
      </w:r>
      <w:r w:rsidRPr="008D3905">
        <w:rPr>
          <w:rFonts w:ascii="Times New Roman" w:eastAsia="Arial" w:hAnsi="Times New Roman"/>
          <w:sz w:val="24"/>
          <w:szCs w:val="24"/>
        </w:rPr>
        <w:t>«Строение семени фасоли»</w:t>
      </w:r>
      <w:r w:rsidRPr="008D3905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CF668E" w:rsidRPr="008D3905" w:rsidRDefault="00CF668E" w:rsidP="00CF668E">
      <w:pPr>
        <w:rPr>
          <w:rFonts w:ascii="Times New Roman" w:eastAsia="Arial" w:hAnsi="Times New Roman"/>
          <w:sz w:val="24"/>
          <w:szCs w:val="24"/>
        </w:rPr>
      </w:pPr>
      <w:r w:rsidRPr="008D3905">
        <w:rPr>
          <w:rFonts w:ascii="Times New Roman" w:eastAsia="Arial" w:hAnsi="Times New Roman"/>
          <w:b/>
          <w:bCs/>
          <w:i/>
          <w:iCs/>
          <w:sz w:val="24"/>
          <w:szCs w:val="24"/>
        </w:rPr>
        <w:t>Лабораторная работа № 2</w:t>
      </w:r>
      <w:r w:rsidRPr="008D3905">
        <w:rPr>
          <w:rFonts w:ascii="Times New Roman" w:eastAsia="Arial" w:hAnsi="Times New Roman"/>
          <w:sz w:val="24"/>
          <w:szCs w:val="24"/>
        </w:rPr>
        <w:t>«Строение корня проростка».</w:t>
      </w:r>
    </w:p>
    <w:p w:rsidR="00CF668E" w:rsidRPr="008D3905" w:rsidRDefault="00CF668E" w:rsidP="00CF668E">
      <w:pPr>
        <w:rPr>
          <w:rFonts w:ascii="Times New Roman" w:hAnsi="Times New Roman"/>
          <w:b/>
          <w:sz w:val="24"/>
          <w:szCs w:val="24"/>
        </w:rPr>
      </w:pPr>
      <w:r w:rsidRPr="008D3905">
        <w:rPr>
          <w:rFonts w:ascii="Times New Roman" w:hAnsi="Times New Roman"/>
          <w:b/>
          <w:i/>
          <w:sz w:val="24"/>
          <w:szCs w:val="24"/>
        </w:rPr>
        <w:t>Лабораторная работа № 4</w:t>
      </w:r>
      <w:r w:rsidRPr="008D3905">
        <w:rPr>
          <w:rFonts w:ascii="Times New Roman" w:hAnsi="Times New Roman"/>
          <w:i/>
          <w:sz w:val="24"/>
          <w:szCs w:val="24"/>
        </w:rPr>
        <w:t xml:space="preserve"> «Внешнее строение корневища, клубня, луковицы».</w:t>
      </w:r>
    </w:p>
    <w:p w:rsidR="00CF668E" w:rsidRDefault="00CF668E" w:rsidP="00CF668E">
      <w:pPr>
        <w:pStyle w:val="a3"/>
        <w:rPr>
          <w:i/>
          <w:sz w:val="24"/>
          <w:szCs w:val="24"/>
        </w:rPr>
      </w:pPr>
      <w:r w:rsidRPr="008D3905">
        <w:rPr>
          <w:b/>
          <w:i/>
          <w:sz w:val="24"/>
          <w:szCs w:val="24"/>
        </w:rPr>
        <w:t>Лабораторная работа № 3</w:t>
      </w:r>
      <w:r w:rsidRPr="008D3905">
        <w:rPr>
          <w:i/>
          <w:sz w:val="24"/>
          <w:szCs w:val="24"/>
        </w:rPr>
        <w:t xml:space="preserve"> «Строение вегетативных и генеративных почек».</w:t>
      </w:r>
    </w:p>
    <w:p w:rsidR="00CF668E" w:rsidRPr="008D3905" w:rsidRDefault="00CF668E" w:rsidP="00CF668E">
      <w:pPr>
        <w:pStyle w:val="a3"/>
        <w:rPr>
          <w:b/>
          <w:sz w:val="24"/>
          <w:szCs w:val="24"/>
        </w:rPr>
      </w:pPr>
    </w:p>
    <w:p w:rsidR="00CF668E" w:rsidRPr="008D3905" w:rsidRDefault="00CF668E" w:rsidP="00CF668E">
      <w:pPr>
        <w:jc w:val="center"/>
        <w:rPr>
          <w:rFonts w:ascii="Times New Roman" w:eastAsia="Arial" w:hAnsi="Times New Roman"/>
          <w:sz w:val="24"/>
          <w:szCs w:val="24"/>
        </w:rPr>
      </w:pPr>
      <w:r w:rsidRPr="008D3905">
        <w:rPr>
          <w:rFonts w:ascii="Times New Roman" w:hAnsi="Times New Roman"/>
          <w:b/>
          <w:sz w:val="24"/>
          <w:szCs w:val="24"/>
        </w:rPr>
        <w:t xml:space="preserve">Раздел 3. Основные </w:t>
      </w:r>
      <w:proofErr w:type="gramStart"/>
      <w:r w:rsidRPr="008D3905">
        <w:rPr>
          <w:rFonts w:ascii="Times New Roman" w:hAnsi="Times New Roman"/>
          <w:b/>
          <w:sz w:val="24"/>
          <w:szCs w:val="24"/>
        </w:rPr>
        <w:t>процессы  жизнедеятельности</w:t>
      </w:r>
      <w:proofErr w:type="gramEnd"/>
      <w:r w:rsidRPr="008D3905">
        <w:rPr>
          <w:rFonts w:ascii="Times New Roman" w:hAnsi="Times New Roman"/>
          <w:b/>
          <w:sz w:val="24"/>
          <w:szCs w:val="24"/>
        </w:rPr>
        <w:t xml:space="preserve"> растений (6 часов)</w:t>
      </w:r>
    </w:p>
    <w:p w:rsidR="00CF668E" w:rsidRPr="008D3905" w:rsidRDefault="00953EBE" w:rsidP="00CF668E">
      <w:pPr>
        <w:rPr>
          <w:rFonts w:ascii="Times New Roman" w:eastAsia="Arial" w:hAnsi="Times New Roman"/>
          <w:sz w:val="24"/>
          <w:szCs w:val="24"/>
        </w:rPr>
      </w:pPr>
      <w:r w:rsidRPr="00953EBE">
        <w:rPr>
          <w:rFonts w:ascii="Times New Roman" w:hAnsi="Times New Roman"/>
          <w:sz w:val="24"/>
        </w:rPr>
        <w:t>Факторы, необходимые для растений (свет, вода, тепло, минеральные соли, углекислый газ).</w:t>
      </w:r>
      <w:r w:rsidRPr="00953EBE">
        <w:rPr>
          <w:sz w:val="24"/>
        </w:rPr>
        <w:t xml:space="preserve"> </w:t>
      </w:r>
      <w:r w:rsidR="00CF668E" w:rsidRPr="008D3905">
        <w:rPr>
          <w:rFonts w:ascii="Times New Roman" w:eastAsia="Arial" w:hAnsi="Times New Roman"/>
          <w:sz w:val="24"/>
          <w:szCs w:val="24"/>
        </w:rPr>
        <w:t xml:space="preserve">Минеральное питание растений и значение воды. </w:t>
      </w:r>
      <w:r w:rsidRPr="00953EBE">
        <w:rPr>
          <w:rFonts w:ascii="Times New Roman" w:hAnsi="Times New Roman"/>
          <w:b/>
          <w:color w:val="008E40"/>
          <w:sz w:val="24"/>
        </w:rPr>
        <w:t xml:space="preserve">Экологические группы растения по отношению к воде. Основные экологические группы (ксерофиты, мезофиты, гигрофиты, гидрофиты). Ксерофиты: виды, листья которых покрыты волосками и восковым налетом (полынь холодная, вероника седая, эдельвейс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эдельвейсовидный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лейбнитция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бестычиночная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); виды с глубокой корневой системой (молочай Фишера,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стеллера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 карликовая); виды с мелкими листьями (тимьян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даурский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); безлистный вид (спаржа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даурская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); виды со свертывающимися листьями (виды ковыля,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овсянницы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>); суккуленты (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горноколосник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 колючий, очиток живучий). Мезофиты (ландыш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Кейске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пазник реснитчатый…). Гигрофиты (калужница болотная, сабельник болотный, вахта трехлистная, аир болотный). Гидрофиты (виды плавающие,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неукореняющиеся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 (пузырчатка); виды укореняющиеся (лютик водный, рдест гребенчатый,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уруть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>); приспособления к погруженному образу жизни (тонкие листья (элодея); нитевидные листья (пузырчатка); плавающие листья (кувшинка, кубышка, ряска малая, ряска тройчатая).</w:t>
      </w:r>
      <w:r w:rsidRPr="00953EBE">
        <w:rPr>
          <w:color w:val="008E40"/>
          <w:sz w:val="24"/>
        </w:rPr>
        <w:t xml:space="preserve"> </w:t>
      </w:r>
      <w:r w:rsidR="00CF668E" w:rsidRPr="008D3905">
        <w:rPr>
          <w:rFonts w:ascii="Times New Roman" w:eastAsia="Arial" w:hAnsi="Times New Roman"/>
          <w:sz w:val="24"/>
          <w:szCs w:val="24"/>
        </w:rPr>
        <w:t xml:space="preserve">Воздушное питание растений — фотосинтез. </w:t>
      </w:r>
      <w:r w:rsidRPr="00953EBE">
        <w:rPr>
          <w:rFonts w:ascii="Times New Roman" w:hAnsi="Times New Roman"/>
          <w:b/>
          <w:color w:val="008E40"/>
          <w:sz w:val="24"/>
        </w:rPr>
        <w:t>Экологические группы растений по отношению к свету. Светолюбивые и теневыносливые растения. Светолюбивые растения (особенности строения листа, представители группы). Теневыносливые растения (особенности строения листа, представители группы).</w:t>
      </w:r>
      <w:r w:rsidRPr="00953EBE">
        <w:rPr>
          <w:color w:val="008E40"/>
          <w:sz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="00CF668E" w:rsidRPr="008D3905">
        <w:rPr>
          <w:rFonts w:ascii="Times New Roman" w:eastAsia="Arial" w:hAnsi="Times New Roman"/>
          <w:sz w:val="24"/>
          <w:szCs w:val="24"/>
        </w:rPr>
        <w:t xml:space="preserve">Дыхание и обмен веществ у растений.  Размножение и </w:t>
      </w:r>
      <w:r w:rsidR="00CF668E" w:rsidRPr="008D3905">
        <w:rPr>
          <w:rFonts w:ascii="Times New Roman" w:eastAsia="Arial" w:hAnsi="Times New Roman"/>
          <w:sz w:val="24"/>
          <w:szCs w:val="24"/>
        </w:rPr>
        <w:lastRenderedPageBreak/>
        <w:t>оплодотворение у растений. Вегетативное размножение растений и его использование человеком. Рост и развитие растений.</w:t>
      </w:r>
    </w:p>
    <w:p w:rsidR="00CF668E" w:rsidRPr="008D3905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eastAsia="Arial" w:hAnsi="Times New Roman"/>
          <w:sz w:val="24"/>
          <w:szCs w:val="24"/>
        </w:rPr>
      </w:pPr>
      <w:r w:rsidRPr="008D3905">
        <w:rPr>
          <w:rFonts w:ascii="Times New Roman" w:hAnsi="Times New Roman"/>
          <w:b/>
          <w:i/>
          <w:sz w:val="24"/>
          <w:szCs w:val="24"/>
        </w:rPr>
        <w:t>Лабораторная работа № 5</w:t>
      </w:r>
      <w:r w:rsidRPr="008D3905">
        <w:rPr>
          <w:rFonts w:ascii="Times New Roman" w:hAnsi="Times New Roman"/>
          <w:i/>
          <w:sz w:val="24"/>
          <w:szCs w:val="24"/>
        </w:rPr>
        <w:t xml:space="preserve"> «Черенкование комнатных растений».</w:t>
      </w:r>
    </w:p>
    <w:p w:rsidR="00CF668E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hAnsi="Times New Roman"/>
          <w:b/>
          <w:sz w:val="24"/>
          <w:szCs w:val="24"/>
        </w:rPr>
      </w:pPr>
      <w:r w:rsidRPr="008D3905">
        <w:rPr>
          <w:rFonts w:ascii="Times New Roman" w:hAnsi="Times New Roman"/>
          <w:b/>
          <w:sz w:val="24"/>
          <w:szCs w:val="24"/>
        </w:rPr>
        <w:t xml:space="preserve"> </w:t>
      </w:r>
    </w:p>
    <w:p w:rsidR="00CF668E" w:rsidRPr="008D3905" w:rsidRDefault="00CF668E" w:rsidP="00CF668E">
      <w:pPr>
        <w:tabs>
          <w:tab w:val="left" w:pos="151"/>
        </w:tabs>
        <w:spacing w:after="0" w:line="236" w:lineRule="auto"/>
        <w:ind w:left="2" w:right="40"/>
        <w:jc w:val="center"/>
        <w:rPr>
          <w:rFonts w:ascii="Times New Roman" w:eastAsia="Arial" w:hAnsi="Times New Roman"/>
          <w:sz w:val="24"/>
          <w:szCs w:val="24"/>
        </w:rPr>
      </w:pPr>
      <w:r w:rsidRPr="008D3905">
        <w:rPr>
          <w:rFonts w:ascii="Times New Roman" w:hAnsi="Times New Roman"/>
          <w:b/>
          <w:sz w:val="24"/>
          <w:szCs w:val="24"/>
        </w:rPr>
        <w:t>Раздел 4. Многообразие и</w:t>
      </w:r>
      <w:r w:rsidR="0087377F">
        <w:rPr>
          <w:rFonts w:ascii="Times New Roman" w:hAnsi="Times New Roman"/>
          <w:b/>
          <w:sz w:val="24"/>
          <w:szCs w:val="24"/>
        </w:rPr>
        <w:t xml:space="preserve"> развитие растительного мира (12</w:t>
      </w:r>
      <w:r w:rsidRPr="008D3905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8E12B2" w:rsidRPr="00953EBE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eastAsia="Arial" w:hAnsi="Times New Roman"/>
          <w:b/>
          <w:color w:val="008E40"/>
          <w:sz w:val="28"/>
          <w:szCs w:val="24"/>
        </w:rPr>
      </w:pPr>
      <w:r w:rsidRPr="008D3905">
        <w:rPr>
          <w:rFonts w:ascii="Times New Roman" w:eastAsia="Arial" w:hAnsi="Times New Roman"/>
          <w:sz w:val="24"/>
          <w:szCs w:val="24"/>
        </w:rPr>
        <w:t>Систематика растений, ее значение для ботаники.</w:t>
      </w:r>
      <w:r w:rsidR="008E12B2" w:rsidRPr="008E12B2">
        <w:t xml:space="preserve"> </w:t>
      </w:r>
      <w:r w:rsidR="008E12B2" w:rsidRPr="00953EBE">
        <w:rPr>
          <w:rFonts w:ascii="Times New Roman" w:hAnsi="Times New Roman"/>
          <w:b/>
          <w:color w:val="008E40"/>
          <w:sz w:val="24"/>
        </w:rPr>
        <w:t xml:space="preserve">Работы ученых, проводивших изучение растений и растительных сообществ на территории Забайкальского края. Экспедиции И.Г. </w:t>
      </w:r>
      <w:proofErr w:type="spellStart"/>
      <w:r w:rsidR="008E12B2" w:rsidRPr="00953EBE">
        <w:rPr>
          <w:rFonts w:ascii="Times New Roman" w:hAnsi="Times New Roman"/>
          <w:b/>
          <w:color w:val="008E40"/>
          <w:sz w:val="24"/>
        </w:rPr>
        <w:t>Гмелина</w:t>
      </w:r>
      <w:proofErr w:type="spellEnd"/>
      <w:r w:rsidR="008E12B2" w:rsidRPr="00953EBE">
        <w:rPr>
          <w:rFonts w:ascii="Times New Roman" w:hAnsi="Times New Roman"/>
          <w:b/>
          <w:color w:val="008E40"/>
          <w:sz w:val="24"/>
        </w:rPr>
        <w:t xml:space="preserve"> и С.П. Крашенинникова. Вклад П.С. Палласа и Н.С. </w:t>
      </w:r>
      <w:proofErr w:type="spellStart"/>
      <w:r w:rsidR="008E12B2" w:rsidRPr="00953EBE">
        <w:rPr>
          <w:rFonts w:ascii="Times New Roman" w:hAnsi="Times New Roman"/>
          <w:b/>
          <w:color w:val="008E40"/>
          <w:sz w:val="24"/>
        </w:rPr>
        <w:t>Турчининова</w:t>
      </w:r>
      <w:proofErr w:type="spellEnd"/>
      <w:r w:rsidR="008E12B2" w:rsidRPr="00953EBE">
        <w:rPr>
          <w:rFonts w:ascii="Times New Roman" w:hAnsi="Times New Roman"/>
          <w:b/>
          <w:color w:val="008E40"/>
          <w:sz w:val="24"/>
        </w:rPr>
        <w:t xml:space="preserve">, К.И. Максимовича, Л.П. Сергиевской в изучении флоры. Значение исследований Г.И. Поплавской и Б.И. </w:t>
      </w:r>
      <w:proofErr w:type="spellStart"/>
      <w:r w:rsidR="008E12B2" w:rsidRPr="00953EBE">
        <w:rPr>
          <w:rFonts w:ascii="Times New Roman" w:hAnsi="Times New Roman"/>
          <w:b/>
          <w:color w:val="008E40"/>
          <w:sz w:val="24"/>
        </w:rPr>
        <w:t>Дулеповой</w:t>
      </w:r>
      <w:proofErr w:type="spellEnd"/>
      <w:r w:rsidR="008E12B2" w:rsidRPr="00953EBE">
        <w:rPr>
          <w:rFonts w:ascii="Times New Roman" w:hAnsi="Times New Roman"/>
          <w:b/>
          <w:color w:val="008E40"/>
          <w:sz w:val="24"/>
        </w:rPr>
        <w:t xml:space="preserve"> в описании растительности Забайкальского края. </w:t>
      </w:r>
      <w:r w:rsidRPr="00953EBE">
        <w:rPr>
          <w:rFonts w:ascii="Times New Roman" w:eastAsia="Arial" w:hAnsi="Times New Roman"/>
          <w:b/>
          <w:color w:val="008E40"/>
          <w:sz w:val="28"/>
          <w:szCs w:val="24"/>
        </w:rPr>
        <w:t xml:space="preserve"> </w:t>
      </w:r>
    </w:p>
    <w:p w:rsidR="00953EBE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eastAsia="Arial" w:hAnsi="Times New Roman"/>
          <w:sz w:val="24"/>
          <w:szCs w:val="24"/>
        </w:rPr>
      </w:pPr>
      <w:r w:rsidRPr="008D3905">
        <w:rPr>
          <w:rFonts w:ascii="Times New Roman" w:eastAsia="Arial" w:hAnsi="Times New Roman"/>
          <w:sz w:val="24"/>
          <w:szCs w:val="24"/>
        </w:rPr>
        <w:t xml:space="preserve">Водоросли, их многообразие в природе. </w:t>
      </w:r>
    </w:p>
    <w:p w:rsidR="00953EBE" w:rsidRPr="0071747E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hAnsi="Times New Roman"/>
          <w:b/>
          <w:color w:val="008E40"/>
          <w:sz w:val="24"/>
        </w:rPr>
      </w:pPr>
      <w:r w:rsidRPr="008D3905">
        <w:rPr>
          <w:rFonts w:ascii="Times New Roman" w:eastAsia="Arial" w:hAnsi="Times New Roman"/>
          <w:sz w:val="24"/>
          <w:szCs w:val="24"/>
        </w:rPr>
        <w:t xml:space="preserve">Отдел Моховидные. Общая характеристика и значение. </w:t>
      </w:r>
      <w:r w:rsidR="00953EBE" w:rsidRPr="0071747E">
        <w:rPr>
          <w:rFonts w:ascii="Times New Roman" w:hAnsi="Times New Roman"/>
          <w:b/>
          <w:color w:val="008E40"/>
          <w:sz w:val="24"/>
        </w:rPr>
        <w:t>Жизнь мхов. «Цветущий» мох маршанция. Водные мхи (</w:t>
      </w:r>
      <w:proofErr w:type="spellStart"/>
      <w:r w:rsidR="00953EBE" w:rsidRPr="0071747E">
        <w:rPr>
          <w:rFonts w:ascii="Times New Roman" w:hAnsi="Times New Roman"/>
          <w:b/>
          <w:color w:val="008E40"/>
          <w:sz w:val="24"/>
        </w:rPr>
        <w:t>риччиокарпус</w:t>
      </w:r>
      <w:proofErr w:type="spellEnd"/>
      <w:r w:rsidR="00953EBE" w:rsidRPr="0071747E">
        <w:rPr>
          <w:rFonts w:ascii="Times New Roman" w:hAnsi="Times New Roman"/>
          <w:b/>
          <w:color w:val="008E40"/>
          <w:sz w:val="24"/>
        </w:rPr>
        <w:t xml:space="preserve"> плавающий). Размножение мхов на примере кукушкина льна. Сфагновые мхи (строение побега, разные типы веточек, функции (верхушечные – фотосинтез и размножение; торчащие – фотосинтез; </w:t>
      </w:r>
      <w:proofErr w:type="spellStart"/>
      <w:r w:rsidR="00953EBE" w:rsidRPr="0071747E">
        <w:rPr>
          <w:rFonts w:ascii="Times New Roman" w:hAnsi="Times New Roman"/>
          <w:b/>
          <w:color w:val="008E40"/>
          <w:sz w:val="24"/>
        </w:rPr>
        <w:t>свисадщие</w:t>
      </w:r>
      <w:proofErr w:type="spellEnd"/>
      <w:r w:rsidR="00953EBE" w:rsidRPr="0071747E">
        <w:rPr>
          <w:rFonts w:ascii="Times New Roman" w:hAnsi="Times New Roman"/>
          <w:b/>
          <w:color w:val="008E40"/>
          <w:sz w:val="24"/>
        </w:rPr>
        <w:t xml:space="preserve"> – функции ризоидов). Строение листа, определяющее цвет побега сфагнума. </w:t>
      </w:r>
    </w:p>
    <w:p w:rsidR="00953EBE" w:rsidRPr="00953EBE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eastAsia="Arial" w:hAnsi="Times New Roman"/>
          <w:b/>
          <w:color w:val="008E40"/>
          <w:sz w:val="28"/>
          <w:szCs w:val="24"/>
        </w:rPr>
      </w:pPr>
      <w:r w:rsidRPr="008D3905">
        <w:rPr>
          <w:rFonts w:ascii="Times New Roman" w:eastAsia="Arial" w:hAnsi="Times New Roman"/>
          <w:sz w:val="24"/>
          <w:szCs w:val="24"/>
        </w:rPr>
        <w:t>Плауны. Хвощи. Папоротники. Их общая характеристика.</w:t>
      </w:r>
      <w:r w:rsidR="00953EBE">
        <w:rPr>
          <w:rFonts w:ascii="Times New Roman" w:eastAsia="Arial" w:hAnsi="Times New Roman"/>
          <w:sz w:val="24"/>
          <w:szCs w:val="24"/>
        </w:rPr>
        <w:t xml:space="preserve"> </w:t>
      </w:r>
      <w:r w:rsidR="00953EBE" w:rsidRPr="00953EBE">
        <w:rPr>
          <w:rFonts w:ascii="Times New Roman" w:hAnsi="Times New Roman"/>
          <w:b/>
          <w:color w:val="008E40"/>
          <w:sz w:val="24"/>
        </w:rPr>
        <w:t>Хвощевидные. Морфология и функции весеннего и летнего побега. Происхождение названий «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пестушки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>» и «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свинячники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>». Основные виды хвощей Забайкальского края (хвощ полевой, хвощ луговой, хвощ лесной, хвощ зимующий. Значение хвощей в природе и жизни человека. Плауновидные. Происхождение латинского названия. Морфология и экология плаунов. Местонахождение плаунов на территории Забайкальского края (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Красночикойский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Хилокский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Петровск-Забайкальский районы). Основные виды плаунов Забайкальского края (плаун булавовидный, плаун булавовидный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одноколосый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, плаун можжевельниковый,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дифазиум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уплощенный,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дифазиум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альпийский. Род селагинелла. Виды рода селагинелла Забайкальского края (селагинелла кровяно-красная, селагинелла наскальная, селагинелла швейцарская, селагинелла северная). Род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полушник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.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Полушник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щетинковидный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>. Охраняемые виды плауновидных Забайкальского края. Папоротниковидные. Условия обитания. Основные виды папоротников Забайкальского края, биология и экология (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голокучник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трехраздельный,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вудсия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эльбская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, многоножка, орляк обыкновенный,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кривокучник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сибирский,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краекучник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серебристый,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оноклея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 чувствительная). Охраняемые виды папоротниковидных Забайкальского края.</w:t>
      </w:r>
      <w:r w:rsidRPr="00953EBE">
        <w:rPr>
          <w:rFonts w:ascii="Times New Roman" w:eastAsia="Arial" w:hAnsi="Times New Roman"/>
          <w:b/>
          <w:color w:val="008E40"/>
          <w:sz w:val="28"/>
          <w:szCs w:val="24"/>
        </w:rPr>
        <w:t xml:space="preserve"> </w:t>
      </w:r>
    </w:p>
    <w:p w:rsidR="00953EBE" w:rsidRPr="00953EBE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hAnsi="Times New Roman"/>
          <w:b/>
          <w:color w:val="008E40"/>
          <w:sz w:val="24"/>
        </w:rPr>
      </w:pPr>
      <w:r w:rsidRPr="008D3905">
        <w:rPr>
          <w:rFonts w:ascii="Times New Roman" w:eastAsia="Arial" w:hAnsi="Times New Roman"/>
          <w:sz w:val="24"/>
          <w:szCs w:val="24"/>
        </w:rPr>
        <w:t xml:space="preserve">Отдел Голосеменные. Общая характеристика и значение. </w:t>
      </w:r>
      <w:r w:rsidR="00953EBE" w:rsidRPr="00953EBE">
        <w:rPr>
          <w:rFonts w:ascii="Times New Roman" w:hAnsi="Times New Roman"/>
          <w:b/>
          <w:color w:val="008E40"/>
          <w:sz w:val="24"/>
        </w:rPr>
        <w:t xml:space="preserve">Основные представители голосеменных Забайкальского края, биология и экология (сосна обыкновенная, сосна сибирская, сосна карликовая, пихта сибирская, ель сибирская, можжевельник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даурский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 xml:space="preserve">, можжевельник сибирский, можжевельник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</w:rPr>
        <w:t>ложноказацкий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</w:rPr>
        <w:t>, эфедры). Охраняемые голосеменные Забайкальского края</w:t>
      </w:r>
    </w:p>
    <w:p w:rsidR="00953EBE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hAnsi="Times New Roman"/>
          <w:b/>
          <w:color w:val="008E40"/>
          <w:sz w:val="24"/>
          <w:szCs w:val="24"/>
        </w:rPr>
      </w:pPr>
      <w:r w:rsidRPr="008D3905">
        <w:rPr>
          <w:rFonts w:ascii="Times New Roman" w:eastAsia="Arial" w:hAnsi="Times New Roman"/>
          <w:sz w:val="24"/>
          <w:szCs w:val="24"/>
        </w:rPr>
        <w:t>Отдел Покрытосеменные. Общая характеристика и значение. Семейства класса Двудольные. Семейства класса Однодольные</w:t>
      </w:r>
      <w:r w:rsidRPr="00953EBE">
        <w:rPr>
          <w:rFonts w:ascii="Times New Roman" w:eastAsia="Arial" w:hAnsi="Times New Roman"/>
          <w:b/>
          <w:color w:val="008E40"/>
          <w:sz w:val="24"/>
          <w:szCs w:val="24"/>
        </w:rPr>
        <w:t xml:space="preserve">. </w:t>
      </w:r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Семейство крестоцветные. Распространение по земному шару. Распространение в Забайкальском крае. Основные представители семейства крестоцветные Забайкальского края, биология и экология (пастушья сумка обыкновенная, резуха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повислая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клаусия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солнцепечная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, бурачок). Редкий вид крестоцветных Забайкальского края –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бородиния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Тилинга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. Семейство розоцветные. Распространение розоцветных по земному шару. Основные представители семейства розоцветные Забайкальского края, биология и экология (шиповник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даурский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, шиповник иглистый, боярышник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кровавокрасный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, боярышник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даурский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, рябина сибирская, рябинник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рябинолистный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, волжанка азиатская, абрикос сибирский, кизильник черноплодный, кизильник монгольский, лапчатка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белолистная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). Охраняемые виды семейства розоцветные Забайкальского края. Семейство бобовые. Распространение по земному шару. Основные представители семейства бобовые Забайкальского края, биология и экология (термопсис ланцетный,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леспедеца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, клевер люпиновый, клевер луговой, клевер ползучий). Охраняемые виды семейства бобовые Забайкальского края (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леспедеца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 двуцветная,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сферофиза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 солончаковая, солодка уральская). Семейство астровые. Основные представители семейства астровые Забайкальского края, биология и экология (череда лучевая, эдельвейс скученный, кошачья лапка двудомная,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дендрантема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 Завадского, астры, девясил иволистный, девясил британский). Полынь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рутолистная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, как охраняемый вид Забайкальского края. Семейство лилейные. Основные представители семейства лилейные, биология и экология (купена душистая, спаржа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даурская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). Охраняемые виды семейства лилейные Забайкальского края (красоднев малый, лилия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даурская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 xml:space="preserve">, лилия Буша, лилия карликовая, тюльпан одноцветковый, рябчик Максимовича, рябчик </w:t>
      </w:r>
      <w:proofErr w:type="spellStart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дагана</w:t>
      </w:r>
      <w:proofErr w:type="spellEnd"/>
      <w:r w:rsidR="00953EBE" w:rsidRPr="00953EBE">
        <w:rPr>
          <w:rFonts w:ascii="Times New Roman" w:hAnsi="Times New Roman"/>
          <w:b/>
          <w:color w:val="008E40"/>
          <w:sz w:val="24"/>
          <w:szCs w:val="24"/>
        </w:rPr>
        <w:t>).</w:t>
      </w:r>
    </w:p>
    <w:p w:rsidR="00CF668E" w:rsidRDefault="00CF668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eastAsia="Arial" w:hAnsi="Times New Roman"/>
          <w:sz w:val="24"/>
          <w:szCs w:val="24"/>
        </w:rPr>
      </w:pPr>
      <w:r w:rsidRPr="008D3905">
        <w:rPr>
          <w:rFonts w:ascii="Times New Roman" w:eastAsia="Arial" w:hAnsi="Times New Roman"/>
          <w:sz w:val="24"/>
          <w:szCs w:val="24"/>
        </w:rPr>
        <w:t>Историческое развитие растительного мира. Многообразие и происхождение культурных растений. Дары Нового и Старого Света.</w:t>
      </w:r>
    </w:p>
    <w:p w:rsidR="00953EBE" w:rsidRPr="00953EBE" w:rsidRDefault="00953EBE" w:rsidP="00CF668E">
      <w:pPr>
        <w:tabs>
          <w:tab w:val="left" w:pos="151"/>
        </w:tabs>
        <w:spacing w:after="0" w:line="236" w:lineRule="auto"/>
        <w:ind w:left="2" w:right="40"/>
        <w:rPr>
          <w:rFonts w:ascii="Times New Roman" w:eastAsia="Arial" w:hAnsi="Times New Roman"/>
          <w:b/>
          <w:color w:val="008E40"/>
          <w:sz w:val="28"/>
          <w:szCs w:val="24"/>
        </w:rPr>
      </w:pPr>
      <w:r w:rsidRPr="00953EBE">
        <w:rPr>
          <w:rFonts w:ascii="Times New Roman" w:hAnsi="Times New Roman"/>
          <w:b/>
          <w:color w:val="008E40"/>
          <w:sz w:val="24"/>
        </w:rPr>
        <w:lastRenderedPageBreak/>
        <w:t xml:space="preserve">Редкие растения Забайкальского края. История охраны природы. Красная книга России. Красная книга Забайкальского края. Первоцветы Забайкалья. Приспособления к ранневесеннему цветению травянистых растений: защита бутона сильно опушенными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прицветными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 листочками (прострелы); эфемероиды (гусиный лук, хохлатка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удоканская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хохлатка пи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онолистная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). Охраняемые первоцветы (примула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Зибольда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адонис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апенинский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водосбор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темнопурпуровый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медуница мягчайшая). Зимне-зеленые кустарники (рододендрон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даурский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рододендрон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Редовского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рододендрон Адамса, рододендрон золотистый). Биология редких растений Забайкальского края (башмачок известняковый, башмачок крупноцветковый, башмачок капельный, молочай Фишера,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родиола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 розовая,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шлемник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 байкальский, рогульник плавающий). Лекарственные растения. Биология, экология и полезные свойства лекарственных растений Забайкальского края (пустырник сибирский,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какалия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 копьевидная, полынь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Сиверса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очанка, копеечник альпийский). Ядовитые растения. Биология ядовитых растений Забайкальского края, органы, содержащие ядовитые вещества (паслен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Китогавы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вех ядовитый, вороний глаз, воронец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красноплодный</w:t>
      </w:r>
      <w:proofErr w:type="spellEnd"/>
      <w:r w:rsidRPr="00953EBE">
        <w:rPr>
          <w:rFonts w:ascii="Times New Roman" w:hAnsi="Times New Roman"/>
          <w:b/>
          <w:color w:val="008E40"/>
          <w:sz w:val="24"/>
        </w:rPr>
        <w:t xml:space="preserve">, живокость крупноцветковая, ясенец </w:t>
      </w:r>
      <w:proofErr w:type="spellStart"/>
      <w:r w:rsidRPr="00953EBE">
        <w:rPr>
          <w:rFonts w:ascii="Times New Roman" w:hAnsi="Times New Roman"/>
          <w:b/>
          <w:color w:val="008E40"/>
          <w:sz w:val="24"/>
        </w:rPr>
        <w:t>мохнатоплодный</w:t>
      </w:r>
      <w:proofErr w:type="spellEnd"/>
    </w:p>
    <w:p w:rsidR="00CF668E" w:rsidRDefault="00CF668E" w:rsidP="00CF668E">
      <w:pPr>
        <w:pStyle w:val="a3"/>
        <w:rPr>
          <w:b/>
          <w:i/>
          <w:sz w:val="24"/>
          <w:szCs w:val="24"/>
        </w:rPr>
      </w:pPr>
    </w:p>
    <w:p w:rsidR="00CF668E" w:rsidRPr="008D3905" w:rsidRDefault="00CF668E" w:rsidP="00CF668E">
      <w:pPr>
        <w:pStyle w:val="a3"/>
        <w:rPr>
          <w:i/>
          <w:sz w:val="24"/>
          <w:szCs w:val="24"/>
        </w:rPr>
      </w:pPr>
      <w:r w:rsidRPr="008D3905">
        <w:rPr>
          <w:b/>
          <w:i/>
          <w:sz w:val="24"/>
          <w:szCs w:val="24"/>
        </w:rPr>
        <w:t>Лабораторная работа № 6</w:t>
      </w:r>
      <w:r w:rsidRPr="008D3905">
        <w:rPr>
          <w:i/>
          <w:sz w:val="24"/>
          <w:szCs w:val="24"/>
        </w:rPr>
        <w:t xml:space="preserve"> </w:t>
      </w:r>
    </w:p>
    <w:p w:rsidR="00CF668E" w:rsidRPr="008D3905" w:rsidRDefault="00CF668E" w:rsidP="00CF668E">
      <w:pPr>
        <w:rPr>
          <w:rFonts w:ascii="Times New Roman" w:hAnsi="Times New Roman"/>
          <w:b/>
          <w:sz w:val="24"/>
          <w:szCs w:val="24"/>
        </w:rPr>
      </w:pPr>
      <w:r w:rsidRPr="008D3905">
        <w:rPr>
          <w:rFonts w:ascii="Times New Roman" w:hAnsi="Times New Roman"/>
          <w:i/>
          <w:sz w:val="24"/>
          <w:szCs w:val="24"/>
        </w:rPr>
        <w:t>«Изучение внешнего строения моховидных растений».</w:t>
      </w:r>
    </w:p>
    <w:p w:rsidR="00CF668E" w:rsidRDefault="00CF668E" w:rsidP="00CF668E">
      <w:pPr>
        <w:ind w:left="2"/>
        <w:jc w:val="center"/>
        <w:rPr>
          <w:rFonts w:ascii="Times New Roman" w:hAnsi="Times New Roman"/>
          <w:bCs/>
          <w:sz w:val="24"/>
          <w:szCs w:val="24"/>
        </w:rPr>
      </w:pPr>
      <w:r w:rsidRPr="008D3905">
        <w:rPr>
          <w:rFonts w:ascii="Times New Roman" w:hAnsi="Times New Roman"/>
          <w:b/>
          <w:sz w:val="24"/>
          <w:szCs w:val="24"/>
        </w:rPr>
        <w:t xml:space="preserve">Раздел 5.  </w:t>
      </w:r>
      <w:r w:rsidRPr="008D3905">
        <w:rPr>
          <w:rFonts w:ascii="Times New Roman" w:eastAsia="Franklin Gothic Medium" w:hAnsi="Times New Roman"/>
          <w:b/>
          <w:w w:val="105"/>
          <w:sz w:val="24"/>
          <w:szCs w:val="24"/>
        </w:rPr>
        <w:t>Природные сообщества</w:t>
      </w:r>
      <w:r w:rsidR="0087377F">
        <w:rPr>
          <w:rFonts w:ascii="Times New Roman" w:hAnsi="Times New Roman"/>
          <w:b/>
          <w:sz w:val="24"/>
          <w:szCs w:val="24"/>
        </w:rPr>
        <w:t xml:space="preserve"> (4 часа</w:t>
      </w:r>
      <w:r w:rsidRPr="008D3905">
        <w:rPr>
          <w:rFonts w:ascii="Times New Roman" w:hAnsi="Times New Roman"/>
          <w:b/>
          <w:sz w:val="24"/>
          <w:szCs w:val="24"/>
        </w:rPr>
        <w:t>)</w:t>
      </w:r>
    </w:p>
    <w:p w:rsidR="0049264B" w:rsidRPr="00953EBE" w:rsidRDefault="00CF668E" w:rsidP="00953EBE">
      <w:pPr>
        <w:pStyle w:val="a3"/>
        <w:rPr>
          <w:b/>
          <w:color w:val="008E40"/>
          <w:sz w:val="32"/>
        </w:rPr>
      </w:pPr>
      <w:r w:rsidRPr="008D3905">
        <w:rPr>
          <w:bCs/>
          <w:sz w:val="24"/>
          <w:szCs w:val="24"/>
        </w:rPr>
        <w:t xml:space="preserve">Понятие о природном сообществе – биогеоценозе и экосистеме. Совместная жизнь организмов в природном сообществе. </w:t>
      </w:r>
      <w:r w:rsidR="0049264B" w:rsidRPr="00953EBE">
        <w:rPr>
          <w:b/>
          <w:color w:val="008E40"/>
          <w:sz w:val="24"/>
        </w:rPr>
        <w:t xml:space="preserve">Сосновые леса. Сосна обыкновенная, как основная лесообразующая порода (биология, экология, значение). Типы сосновых лесов: травяные сосновые леса (основные виды травянистого покрова); кустарниковые сосновые леса (подлесок из рододендрона </w:t>
      </w:r>
      <w:proofErr w:type="spellStart"/>
      <w:r w:rsidR="0049264B" w:rsidRPr="00953EBE">
        <w:rPr>
          <w:b/>
          <w:color w:val="008E40"/>
          <w:sz w:val="24"/>
        </w:rPr>
        <w:t>даурского</w:t>
      </w:r>
      <w:proofErr w:type="spellEnd"/>
      <w:r w:rsidR="0049264B" w:rsidRPr="00953EBE">
        <w:rPr>
          <w:b/>
          <w:color w:val="008E40"/>
          <w:sz w:val="24"/>
        </w:rPr>
        <w:t xml:space="preserve">, характеристика </w:t>
      </w:r>
      <w:proofErr w:type="spellStart"/>
      <w:r w:rsidR="0049264B" w:rsidRPr="00953EBE">
        <w:rPr>
          <w:b/>
          <w:color w:val="008E40"/>
          <w:sz w:val="24"/>
        </w:rPr>
        <w:t>травяно</w:t>
      </w:r>
      <w:proofErr w:type="spellEnd"/>
      <w:r w:rsidR="0049264B" w:rsidRPr="00953EBE">
        <w:rPr>
          <w:b/>
          <w:color w:val="008E40"/>
          <w:sz w:val="24"/>
        </w:rPr>
        <w:t xml:space="preserve"> - кустарничкового яруса); кустарничковые сосновые леса с преобладанием брусники; </w:t>
      </w:r>
      <w:proofErr w:type="spellStart"/>
      <w:r w:rsidR="0049264B" w:rsidRPr="00953EBE">
        <w:rPr>
          <w:b/>
          <w:color w:val="008E40"/>
          <w:sz w:val="24"/>
        </w:rPr>
        <w:t>мертвопокровные</w:t>
      </w:r>
      <w:proofErr w:type="spellEnd"/>
      <w:r w:rsidR="0049264B" w:rsidRPr="00953EBE">
        <w:rPr>
          <w:b/>
          <w:color w:val="008E40"/>
          <w:sz w:val="24"/>
        </w:rPr>
        <w:t xml:space="preserve"> сосновые леса. Характеристика основных видов сосновых лесов (брусника, астрагал перепончатый, осока стоповидная). Березовые леса. </w:t>
      </w:r>
      <w:proofErr w:type="spellStart"/>
      <w:r w:rsidR="0049264B" w:rsidRPr="00953EBE">
        <w:rPr>
          <w:b/>
          <w:color w:val="008E40"/>
          <w:sz w:val="24"/>
        </w:rPr>
        <w:t>Белоберезовые</w:t>
      </w:r>
      <w:proofErr w:type="spellEnd"/>
      <w:r w:rsidR="0049264B" w:rsidRPr="00953EBE">
        <w:rPr>
          <w:b/>
          <w:color w:val="008E40"/>
          <w:sz w:val="24"/>
        </w:rPr>
        <w:t xml:space="preserve"> леса. Береза </w:t>
      </w:r>
      <w:proofErr w:type="spellStart"/>
      <w:r w:rsidR="0049264B" w:rsidRPr="00953EBE">
        <w:rPr>
          <w:b/>
          <w:color w:val="008E40"/>
          <w:sz w:val="24"/>
        </w:rPr>
        <w:t>повислая</w:t>
      </w:r>
      <w:proofErr w:type="spellEnd"/>
      <w:r w:rsidR="0049264B" w:rsidRPr="00953EBE">
        <w:rPr>
          <w:b/>
          <w:color w:val="008E40"/>
          <w:sz w:val="24"/>
        </w:rPr>
        <w:t xml:space="preserve"> как основная лесообразующая порода (биология, экология, практическое значение). Основные виды </w:t>
      </w:r>
      <w:proofErr w:type="spellStart"/>
      <w:r w:rsidR="0049264B" w:rsidRPr="00953EBE">
        <w:rPr>
          <w:b/>
          <w:color w:val="008E40"/>
          <w:sz w:val="24"/>
        </w:rPr>
        <w:t>белоберезовых</w:t>
      </w:r>
      <w:proofErr w:type="spellEnd"/>
      <w:r w:rsidR="0049264B" w:rsidRPr="00953EBE">
        <w:rPr>
          <w:b/>
          <w:color w:val="008E40"/>
          <w:sz w:val="24"/>
        </w:rPr>
        <w:t xml:space="preserve"> лесов (майник двулистный, ландыш </w:t>
      </w:r>
      <w:proofErr w:type="spellStart"/>
      <w:r w:rsidR="0049264B" w:rsidRPr="00953EBE">
        <w:rPr>
          <w:b/>
          <w:color w:val="008E40"/>
          <w:sz w:val="24"/>
        </w:rPr>
        <w:t>Кейске</w:t>
      </w:r>
      <w:proofErr w:type="spellEnd"/>
      <w:r w:rsidR="0049264B" w:rsidRPr="00953EBE">
        <w:rPr>
          <w:b/>
          <w:color w:val="008E40"/>
          <w:sz w:val="24"/>
        </w:rPr>
        <w:t xml:space="preserve">, </w:t>
      </w:r>
      <w:proofErr w:type="spellStart"/>
      <w:r w:rsidR="0049264B" w:rsidRPr="00953EBE">
        <w:rPr>
          <w:b/>
          <w:color w:val="008E40"/>
          <w:sz w:val="24"/>
        </w:rPr>
        <w:t>грушанка</w:t>
      </w:r>
      <w:proofErr w:type="spellEnd"/>
      <w:r w:rsidR="0049264B" w:rsidRPr="00953EBE">
        <w:rPr>
          <w:b/>
          <w:color w:val="008E40"/>
          <w:sz w:val="24"/>
        </w:rPr>
        <w:t xml:space="preserve"> круглолистная, </w:t>
      </w:r>
      <w:proofErr w:type="spellStart"/>
      <w:r w:rsidR="0049264B" w:rsidRPr="00953EBE">
        <w:rPr>
          <w:b/>
          <w:color w:val="008E40"/>
          <w:sz w:val="24"/>
        </w:rPr>
        <w:t>грушанка</w:t>
      </w:r>
      <w:proofErr w:type="spellEnd"/>
      <w:r w:rsidR="0049264B" w:rsidRPr="00953EBE">
        <w:rPr>
          <w:b/>
          <w:color w:val="008E40"/>
          <w:sz w:val="24"/>
        </w:rPr>
        <w:t xml:space="preserve"> </w:t>
      </w:r>
      <w:proofErr w:type="spellStart"/>
      <w:r w:rsidR="0049264B" w:rsidRPr="00953EBE">
        <w:rPr>
          <w:b/>
          <w:color w:val="008E40"/>
          <w:sz w:val="24"/>
        </w:rPr>
        <w:t>копытенелистная</w:t>
      </w:r>
      <w:proofErr w:type="spellEnd"/>
      <w:r w:rsidR="0049264B" w:rsidRPr="00953EBE">
        <w:rPr>
          <w:b/>
          <w:color w:val="008E40"/>
          <w:sz w:val="24"/>
        </w:rPr>
        <w:t xml:space="preserve">). </w:t>
      </w:r>
      <w:proofErr w:type="spellStart"/>
      <w:r w:rsidR="0049264B" w:rsidRPr="00953EBE">
        <w:rPr>
          <w:b/>
          <w:color w:val="008E40"/>
          <w:sz w:val="24"/>
        </w:rPr>
        <w:t>Черноберезовые</w:t>
      </w:r>
      <w:proofErr w:type="spellEnd"/>
      <w:r w:rsidR="0049264B" w:rsidRPr="00953EBE">
        <w:rPr>
          <w:b/>
          <w:color w:val="008E40"/>
          <w:sz w:val="24"/>
        </w:rPr>
        <w:t xml:space="preserve"> леса. Береза черная(</w:t>
      </w:r>
      <w:proofErr w:type="spellStart"/>
      <w:r w:rsidR="0049264B" w:rsidRPr="00953EBE">
        <w:rPr>
          <w:b/>
          <w:color w:val="008E40"/>
          <w:sz w:val="24"/>
        </w:rPr>
        <w:t>даурская</w:t>
      </w:r>
      <w:proofErr w:type="spellEnd"/>
      <w:r w:rsidR="0049264B" w:rsidRPr="00953EBE">
        <w:rPr>
          <w:b/>
          <w:color w:val="008E40"/>
          <w:sz w:val="24"/>
        </w:rPr>
        <w:t xml:space="preserve">) как основная лесообразующая порода (биология, экология). </w:t>
      </w:r>
      <w:proofErr w:type="spellStart"/>
      <w:r w:rsidR="0049264B" w:rsidRPr="00953EBE">
        <w:rPr>
          <w:b/>
          <w:color w:val="008E40"/>
          <w:sz w:val="24"/>
        </w:rPr>
        <w:t>Черноберезовые</w:t>
      </w:r>
      <w:proofErr w:type="spellEnd"/>
      <w:r w:rsidR="0049264B" w:rsidRPr="00953EBE">
        <w:rPr>
          <w:b/>
          <w:color w:val="008E40"/>
          <w:sz w:val="24"/>
        </w:rPr>
        <w:t xml:space="preserve"> леса как реликтовые леса с большим количеством охраняемых видов. Лиственничные леса. Лиственница </w:t>
      </w:r>
      <w:proofErr w:type="spellStart"/>
      <w:r w:rsidR="0049264B" w:rsidRPr="00953EBE">
        <w:rPr>
          <w:b/>
          <w:color w:val="008E40"/>
          <w:sz w:val="24"/>
        </w:rPr>
        <w:t>Гмелина</w:t>
      </w:r>
      <w:proofErr w:type="spellEnd"/>
      <w:r w:rsidR="0049264B" w:rsidRPr="00953EBE">
        <w:rPr>
          <w:b/>
          <w:color w:val="008E40"/>
          <w:sz w:val="24"/>
        </w:rPr>
        <w:t xml:space="preserve"> как основная лесообразующая порода (биология, экология, значение). Типы лиственничных лесов (</w:t>
      </w:r>
      <w:proofErr w:type="spellStart"/>
      <w:r w:rsidR="0049264B" w:rsidRPr="00953EBE">
        <w:rPr>
          <w:b/>
          <w:color w:val="008E40"/>
          <w:sz w:val="24"/>
        </w:rPr>
        <w:t>листвяги</w:t>
      </w:r>
      <w:proofErr w:type="spellEnd"/>
      <w:r w:rsidR="0049264B" w:rsidRPr="00953EBE">
        <w:rPr>
          <w:b/>
          <w:color w:val="008E40"/>
          <w:sz w:val="24"/>
        </w:rPr>
        <w:t xml:space="preserve"> рододендроновые, </w:t>
      </w:r>
      <w:proofErr w:type="spellStart"/>
      <w:r w:rsidR="0049264B" w:rsidRPr="00953EBE">
        <w:rPr>
          <w:b/>
          <w:color w:val="008E40"/>
          <w:sz w:val="24"/>
        </w:rPr>
        <w:t>листвяги</w:t>
      </w:r>
      <w:proofErr w:type="spellEnd"/>
      <w:r w:rsidR="0049264B" w:rsidRPr="00953EBE">
        <w:rPr>
          <w:b/>
          <w:color w:val="008E40"/>
          <w:sz w:val="24"/>
        </w:rPr>
        <w:t xml:space="preserve"> багульниковые, </w:t>
      </w:r>
      <w:proofErr w:type="spellStart"/>
      <w:r w:rsidR="0049264B" w:rsidRPr="00953EBE">
        <w:rPr>
          <w:b/>
          <w:color w:val="008E40"/>
          <w:sz w:val="24"/>
        </w:rPr>
        <w:t>листвяги</w:t>
      </w:r>
      <w:proofErr w:type="spellEnd"/>
      <w:r w:rsidR="0049264B" w:rsidRPr="00953EBE">
        <w:rPr>
          <w:b/>
          <w:color w:val="008E40"/>
          <w:sz w:val="24"/>
        </w:rPr>
        <w:t xml:space="preserve"> брусничные, травяные лиственничные леса). Основные виды лиственничных лесов (бадан толстолистный, багульник болотный, седмичник европейский, </w:t>
      </w:r>
      <w:proofErr w:type="spellStart"/>
      <w:r w:rsidR="0049264B" w:rsidRPr="00953EBE">
        <w:rPr>
          <w:b/>
          <w:color w:val="008E40"/>
          <w:sz w:val="24"/>
        </w:rPr>
        <w:t>линнея</w:t>
      </w:r>
      <w:proofErr w:type="spellEnd"/>
      <w:r w:rsidR="0049264B" w:rsidRPr="00953EBE">
        <w:rPr>
          <w:b/>
          <w:color w:val="008E40"/>
          <w:sz w:val="24"/>
        </w:rPr>
        <w:t xml:space="preserve"> северная). Степи. Горные и равнинные степи. Приспособления видов степей к особенностям климата Забайкалья. Горные степи: </w:t>
      </w:r>
      <w:proofErr w:type="spellStart"/>
      <w:r w:rsidR="0049264B" w:rsidRPr="00953EBE">
        <w:rPr>
          <w:b/>
          <w:color w:val="008E40"/>
          <w:sz w:val="24"/>
        </w:rPr>
        <w:t>гмелинополынные</w:t>
      </w:r>
      <w:proofErr w:type="spellEnd"/>
      <w:r w:rsidR="0049264B" w:rsidRPr="00953EBE">
        <w:rPr>
          <w:b/>
          <w:color w:val="008E40"/>
          <w:sz w:val="24"/>
        </w:rPr>
        <w:t xml:space="preserve"> степи (полынь </w:t>
      </w:r>
      <w:proofErr w:type="spellStart"/>
      <w:r w:rsidR="0049264B" w:rsidRPr="00953EBE">
        <w:rPr>
          <w:b/>
          <w:color w:val="008E40"/>
          <w:sz w:val="24"/>
        </w:rPr>
        <w:t>Гмелина</w:t>
      </w:r>
      <w:proofErr w:type="spellEnd"/>
      <w:r w:rsidR="0049264B" w:rsidRPr="00953EBE">
        <w:rPr>
          <w:b/>
          <w:color w:val="008E40"/>
          <w:sz w:val="24"/>
        </w:rPr>
        <w:t xml:space="preserve"> как доминантный вид); </w:t>
      </w:r>
      <w:proofErr w:type="spellStart"/>
      <w:r w:rsidR="0049264B" w:rsidRPr="00953EBE">
        <w:rPr>
          <w:b/>
          <w:color w:val="008E40"/>
          <w:sz w:val="24"/>
        </w:rPr>
        <w:t>нителистниковые</w:t>
      </w:r>
      <w:proofErr w:type="spellEnd"/>
      <w:r w:rsidR="0049264B" w:rsidRPr="00953EBE">
        <w:rPr>
          <w:b/>
          <w:color w:val="008E40"/>
          <w:sz w:val="24"/>
        </w:rPr>
        <w:t xml:space="preserve"> степи (</w:t>
      </w:r>
      <w:proofErr w:type="spellStart"/>
      <w:r w:rsidR="0049264B" w:rsidRPr="00953EBE">
        <w:rPr>
          <w:b/>
          <w:color w:val="008E40"/>
          <w:sz w:val="24"/>
        </w:rPr>
        <w:t>нителистник</w:t>
      </w:r>
      <w:proofErr w:type="spellEnd"/>
      <w:r w:rsidR="0049264B" w:rsidRPr="00953EBE">
        <w:rPr>
          <w:b/>
          <w:color w:val="008E40"/>
          <w:sz w:val="24"/>
        </w:rPr>
        <w:t xml:space="preserve"> сибирский как доминантный вид, полынь холодная). Равнинные степи: ковыльные степи (ковыль Крылова как доминантный вид); </w:t>
      </w:r>
      <w:proofErr w:type="spellStart"/>
      <w:r w:rsidR="0049264B" w:rsidRPr="00953EBE">
        <w:rPr>
          <w:b/>
          <w:color w:val="008E40"/>
          <w:sz w:val="24"/>
        </w:rPr>
        <w:t>вострецовые</w:t>
      </w:r>
      <w:proofErr w:type="spellEnd"/>
      <w:r w:rsidR="0049264B" w:rsidRPr="00953EBE">
        <w:rPr>
          <w:b/>
          <w:color w:val="008E40"/>
          <w:sz w:val="24"/>
        </w:rPr>
        <w:t xml:space="preserve"> степи (</w:t>
      </w:r>
      <w:proofErr w:type="spellStart"/>
      <w:r w:rsidR="0049264B" w:rsidRPr="00953EBE">
        <w:rPr>
          <w:b/>
          <w:color w:val="008E40"/>
          <w:sz w:val="24"/>
        </w:rPr>
        <w:t>леймус</w:t>
      </w:r>
      <w:proofErr w:type="spellEnd"/>
      <w:r w:rsidR="0049264B" w:rsidRPr="00953EBE">
        <w:rPr>
          <w:b/>
          <w:color w:val="008E40"/>
          <w:sz w:val="24"/>
        </w:rPr>
        <w:t xml:space="preserve"> китайский как доминантный вид). Луга. Классификация лугов (пойменные и материковые луга; суходолы и низинные луга). Низинные луга (</w:t>
      </w:r>
      <w:proofErr w:type="spellStart"/>
      <w:r w:rsidR="0049264B" w:rsidRPr="00953EBE">
        <w:rPr>
          <w:b/>
          <w:color w:val="008E40"/>
          <w:sz w:val="24"/>
        </w:rPr>
        <w:t>триниусополевицевые</w:t>
      </w:r>
      <w:proofErr w:type="spellEnd"/>
      <w:r w:rsidR="0049264B" w:rsidRPr="00953EBE">
        <w:rPr>
          <w:b/>
          <w:color w:val="008E40"/>
          <w:sz w:val="24"/>
        </w:rPr>
        <w:t xml:space="preserve"> луга, </w:t>
      </w:r>
      <w:proofErr w:type="spellStart"/>
      <w:r w:rsidR="0049264B" w:rsidRPr="00953EBE">
        <w:rPr>
          <w:b/>
          <w:color w:val="008E40"/>
          <w:sz w:val="24"/>
        </w:rPr>
        <w:t>кровохлебковые</w:t>
      </w:r>
      <w:proofErr w:type="spellEnd"/>
      <w:r w:rsidR="0049264B" w:rsidRPr="00953EBE">
        <w:rPr>
          <w:b/>
          <w:color w:val="008E40"/>
          <w:sz w:val="24"/>
        </w:rPr>
        <w:t xml:space="preserve"> луга, </w:t>
      </w:r>
      <w:proofErr w:type="spellStart"/>
      <w:r w:rsidR="0049264B" w:rsidRPr="00953EBE">
        <w:rPr>
          <w:b/>
          <w:color w:val="008E40"/>
          <w:sz w:val="24"/>
        </w:rPr>
        <w:t>шмидтоосоковые</w:t>
      </w:r>
      <w:proofErr w:type="spellEnd"/>
      <w:r w:rsidR="0049264B" w:rsidRPr="00953EBE">
        <w:rPr>
          <w:b/>
          <w:color w:val="008E40"/>
          <w:sz w:val="24"/>
        </w:rPr>
        <w:t xml:space="preserve"> луга). </w:t>
      </w:r>
      <w:proofErr w:type="spellStart"/>
      <w:r w:rsidR="0049264B" w:rsidRPr="00953EBE">
        <w:rPr>
          <w:b/>
          <w:color w:val="008E40"/>
          <w:sz w:val="24"/>
        </w:rPr>
        <w:t>Галофитные</w:t>
      </w:r>
      <w:proofErr w:type="spellEnd"/>
      <w:r w:rsidR="0049264B" w:rsidRPr="00953EBE">
        <w:rPr>
          <w:b/>
          <w:color w:val="008E40"/>
          <w:sz w:val="24"/>
        </w:rPr>
        <w:t xml:space="preserve"> луга как особый тип лугов. Растения водоема. Пояс прибрежных растений (тростник южный). Пояс водных растений (</w:t>
      </w:r>
      <w:proofErr w:type="spellStart"/>
      <w:r w:rsidR="0049264B" w:rsidRPr="00953EBE">
        <w:rPr>
          <w:b/>
          <w:color w:val="008E40"/>
          <w:sz w:val="24"/>
        </w:rPr>
        <w:t>шелковник</w:t>
      </w:r>
      <w:proofErr w:type="spellEnd"/>
      <w:r w:rsidR="0049264B" w:rsidRPr="00953EBE">
        <w:rPr>
          <w:b/>
          <w:color w:val="008E40"/>
          <w:sz w:val="24"/>
        </w:rPr>
        <w:t xml:space="preserve"> водяной, пузырчатка, кубышка малая, </w:t>
      </w:r>
      <w:proofErr w:type="spellStart"/>
      <w:r w:rsidR="0049264B" w:rsidRPr="00953EBE">
        <w:rPr>
          <w:b/>
          <w:color w:val="008E40"/>
          <w:sz w:val="24"/>
        </w:rPr>
        <w:t>хвостник</w:t>
      </w:r>
      <w:proofErr w:type="spellEnd"/>
      <w:r w:rsidR="0049264B" w:rsidRPr="00953EBE">
        <w:rPr>
          <w:b/>
          <w:color w:val="008E40"/>
          <w:sz w:val="24"/>
        </w:rPr>
        <w:t xml:space="preserve"> обыкновенный).</w:t>
      </w:r>
    </w:p>
    <w:p w:rsidR="00CF668E" w:rsidRPr="008D3905" w:rsidRDefault="00CF668E" w:rsidP="00CF668E">
      <w:pPr>
        <w:ind w:left="2"/>
        <w:rPr>
          <w:rFonts w:ascii="Times New Roman" w:hAnsi="Times New Roman"/>
          <w:sz w:val="24"/>
          <w:szCs w:val="24"/>
        </w:rPr>
      </w:pPr>
      <w:r w:rsidRPr="008D3905">
        <w:rPr>
          <w:rFonts w:ascii="Times New Roman" w:hAnsi="Times New Roman"/>
          <w:bCs/>
          <w:sz w:val="24"/>
          <w:szCs w:val="24"/>
        </w:rPr>
        <w:t>Смена природных сообществ и её причины.</w:t>
      </w:r>
    </w:p>
    <w:p w:rsidR="00CF668E" w:rsidRPr="008D3905" w:rsidRDefault="00CF668E" w:rsidP="00CF668E">
      <w:pPr>
        <w:rPr>
          <w:rFonts w:ascii="Times New Roman" w:hAnsi="Times New Roman"/>
          <w:b/>
          <w:sz w:val="24"/>
          <w:szCs w:val="24"/>
        </w:rPr>
      </w:pPr>
      <w:r w:rsidRPr="008D3905">
        <w:rPr>
          <w:rFonts w:ascii="Times New Roman" w:hAnsi="Times New Roman"/>
          <w:b/>
          <w:i/>
          <w:sz w:val="24"/>
          <w:szCs w:val="24"/>
        </w:rPr>
        <w:t>Экскурсия</w:t>
      </w:r>
      <w:r w:rsidRPr="008D3905">
        <w:rPr>
          <w:rFonts w:ascii="Times New Roman" w:hAnsi="Times New Roman"/>
          <w:i/>
          <w:sz w:val="24"/>
          <w:szCs w:val="24"/>
        </w:rPr>
        <w:t xml:space="preserve"> «Весенние явления в жизни экосистемы».</w:t>
      </w:r>
    </w:p>
    <w:p w:rsidR="00CF668E" w:rsidRDefault="00CF668E" w:rsidP="00CF668E">
      <w:pPr>
        <w:pStyle w:val="a3"/>
        <w:rPr>
          <w:b/>
          <w:sz w:val="28"/>
          <w:szCs w:val="24"/>
        </w:rPr>
      </w:pPr>
    </w:p>
    <w:p w:rsidR="00CF668E" w:rsidRDefault="00CF668E" w:rsidP="00CF668E">
      <w:pPr>
        <w:pStyle w:val="a3"/>
        <w:rPr>
          <w:b/>
          <w:sz w:val="28"/>
          <w:szCs w:val="24"/>
        </w:rPr>
      </w:pPr>
    </w:p>
    <w:p w:rsidR="00CF668E" w:rsidRDefault="00CF668E" w:rsidP="00CF668E">
      <w:pPr>
        <w:pStyle w:val="a3"/>
        <w:rPr>
          <w:b/>
          <w:sz w:val="28"/>
          <w:szCs w:val="24"/>
        </w:rPr>
      </w:pPr>
    </w:p>
    <w:p w:rsidR="00CF668E" w:rsidRDefault="00CF668E" w:rsidP="00CF668E">
      <w:pPr>
        <w:pStyle w:val="a3"/>
        <w:rPr>
          <w:b/>
          <w:sz w:val="28"/>
          <w:szCs w:val="24"/>
        </w:rPr>
      </w:pPr>
    </w:p>
    <w:p w:rsidR="00CF668E" w:rsidRDefault="00CF668E" w:rsidP="00CF668E">
      <w:pPr>
        <w:pStyle w:val="a3"/>
        <w:rPr>
          <w:b/>
          <w:sz w:val="28"/>
          <w:szCs w:val="24"/>
        </w:rPr>
      </w:pPr>
    </w:p>
    <w:p w:rsidR="00CF668E" w:rsidRDefault="00CF668E" w:rsidP="00CF668E">
      <w:pPr>
        <w:pStyle w:val="a3"/>
        <w:rPr>
          <w:b/>
          <w:sz w:val="28"/>
          <w:szCs w:val="24"/>
        </w:rPr>
      </w:pPr>
    </w:p>
    <w:p w:rsidR="0071747E" w:rsidRDefault="0071747E" w:rsidP="00CF668E">
      <w:pPr>
        <w:pStyle w:val="a3"/>
        <w:rPr>
          <w:b/>
          <w:sz w:val="28"/>
          <w:szCs w:val="24"/>
        </w:rPr>
      </w:pPr>
    </w:p>
    <w:p w:rsidR="0071747E" w:rsidRDefault="0071747E" w:rsidP="00CF668E">
      <w:pPr>
        <w:pStyle w:val="a3"/>
        <w:rPr>
          <w:b/>
          <w:sz w:val="28"/>
          <w:szCs w:val="24"/>
        </w:rPr>
      </w:pPr>
    </w:p>
    <w:p w:rsidR="00CF668E" w:rsidRDefault="00CF668E" w:rsidP="00CF668E">
      <w:pPr>
        <w:pStyle w:val="a3"/>
        <w:rPr>
          <w:b/>
          <w:sz w:val="28"/>
          <w:szCs w:val="24"/>
        </w:rPr>
      </w:pPr>
    </w:p>
    <w:p w:rsidR="00CF668E" w:rsidRPr="00162399" w:rsidRDefault="00CF668E" w:rsidP="00CF668E">
      <w:pPr>
        <w:pStyle w:val="a3"/>
        <w:jc w:val="center"/>
        <w:rPr>
          <w:b/>
          <w:sz w:val="24"/>
          <w:szCs w:val="24"/>
        </w:rPr>
      </w:pPr>
      <w:r w:rsidRPr="00162399">
        <w:rPr>
          <w:b/>
          <w:sz w:val="24"/>
          <w:szCs w:val="24"/>
        </w:rPr>
        <w:lastRenderedPageBreak/>
        <w:t>ТЕМАТИЧЕСКОЕ ПЛАНИРОВАНИЕ</w:t>
      </w:r>
    </w:p>
    <w:p w:rsidR="00CF668E" w:rsidRPr="00162399" w:rsidRDefault="00CF668E" w:rsidP="00CF668E">
      <w:pPr>
        <w:pStyle w:val="a3"/>
        <w:jc w:val="center"/>
        <w:rPr>
          <w:b/>
          <w:sz w:val="24"/>
          <w:szCs w:val="24"/>
        </w:rPr>
      </w:pPr>
      <w:r w:rsidRPr="00162399">
        <w:rPr>
          <w:b/>
          <w:sz w:val="24"/>
          <w:szCs w:val="24"/>
        </w:rPr>
        <w:t>ПРЕДМЕТА «БИОЛОГИЯ»</w:t>
      </w:r>
    </w:p>
    <w:p w:rsidR="00CF668E" w:rsidRPr="00162399" w:rsidRDefault="00CF668E" w:rsidP="00CF668E">
      <w:pPr>
        <w:pStyle w:val="a3"/>
        <w:jc w:val="center"/>
        <w:rPr>
          <w:b/>
          <w:sz w:val="24"/>
          <w:szCs w:val="24"/>
        </w:rPr>
      </w:pPr>
      <w:r w:rsidRPr="00162399">
        <w:rPr>
          <w:b/>
          <w:sz w:val="24"/>
          <w:szCs w:val="24"/>
        </w:rPr>
        <w:t>6 КЛАСС</w:t>
      </w:r>
    </w:p>
    <w:p w:rsidR="00CF668E" w:rsidRPr="00947CB5" w:rsidRDefault="00CF668E" w:rsidP="00947CB5">
      <w:pPr>
        <w:pStyle w:val="a3"/>
        <w:jc w:val="center"/>
        <w:rPr>
          <w:b/>
          <w:sz w:val="24"/>
          <w:szCs w:val="24"/>
        </w:rPr>
      </w:pPr>
      <w:r w:rsidRPr="00162399">
        <w:rPr>
          <w:b/>
          <w:sz w:val="24"/>
          <w:szCs w:val="24"/>
        </w:rPr>
        <w:t>34 часа (1час в неделю)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26"/>
        <w:gridCol w:w="8186"/>
        <w:gridCol w:w="848"/>
        <w:gridCol w:w="1442"/>
      </w:tblGrid>
      <w:tr w:rsidR="00947CB5" w:rsidRPr="00947CB5" w:rsidTr="0087377F">
        <w:tc>
          <w:tcPr>
            <w:tcW w:w="286" w:type="pct"/>
          </w:tcPr>
          <w:p w:rsidR="00947CB5" w:rsidRPr="00947CB5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B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91" w:type="pct"/>
          </w:tcPr>
          <w:p w:rsidR="00947CB5" w:rsidRPr="00947CB5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B5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86" w:type="pct"/>
          </w:tcPr>
          <w:p w:rsidR="00947CB5" w:rsidRPr="00947CB5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B5"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  <w:tc>
          <w:tcPr>
            <w:tcW w:w="637" w:type="pct"/>
          </w:tcPr>
          <w:p w:rsidR="00947CB5" w:rsidRPr="00947CB5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CB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7377F" w:rsidRPr="00162399" w:rsidTr="0087377F">
        <w:tc>
          <w:tcPr>
            <w:tcW w:w="5000" w:type="pct"/>
            <w:gridSpan w:val="4"/>
          </w:tcPr>
          <w:p w:rsidR="0087377F" w:rsidRPr="0087377F" w:rsidRDefault="0087377F" w:rsidP="0087377F">
            <w:pPr>
              <w:jc w:val="center"/>
              <w:rPr>
                <w:rFonts w:ascii="Times New Roman" w:eastAsia="Arial" w:hAnsi="Times New Roman"/>
                <w:b/>
                <w:bCs/>
                <w:sz w:val="24"/>
                <w:szCs w:val="24"/>
              </w:rPr>
            </w:pPr>
            <w:r w:rsidRPr="008D390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>Наука о растениях — ботаника (4 часа)</w:t>
            </w: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Царство Растения. Внешнее строение и общая характеристика.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Многообразие жизненных форм растений.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9264B"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</w:rPr>
              <w:t xml:space="preserve">Приспособления растений Забайкалья. 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Клеточное строение растений. Свойства растительной клетки.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Ткани растений.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7F" w:rsidRPr="00162399" w:rsidTr="0087377F">
        <w:tc>
          <w:tcPr>
            <w:tcW w:w="5000" w:type="pct"/>
            <w:gridSpan w:val="4"/>
          </w:tcPr>
          <w:p w:rsidR="0087377F" w:rsidRPr="00162399" w:rsidRDefault="0087377F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90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Органы растений </w:t>
            </w:r>
            <w:r w:rsidRPr="008D3905">
              <w:rPr>
                <w:rFonts w:ascii="Times New Roman" w:eastAsia="Arial" w:hAnsi="Times New Roman"/>
                <w:b/>
                <w:sz w:val="24"/>
                <w:szCs w:val="24"/>
              </w:rPr>
              <w:t>(8часов)</w:t>
            </w: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 xml:space="preserve">Семя, его строение и значение. </w:t>
            </w:r>
            <w:r w:rsidRPr="00162399"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</w:t>
            </w:r>
            <w:r w:rsidRPr="00162399">
              <w:rPr>
                <w:rFonts w:ascii="Times New Roman" w:hAnsi="Times New Roman"/>
                <w:i/>
                <w:sz w:val="24"/>
                <w:szCs w:val="24"/>
              </w:rPr>
              <w:t xml:space="preserve"> «Строение семени фасоли».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Условия произрастания семян.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pStyle w:val="a3"/>
              <w:rPr>
                <w:i/>
                <w:sz w:val="24"/>
                <w:szCs w:val="24"/>
              </w:rPr>
            </w:pPr>
            <w:r w:rsidRPr="00162399">
              <w:rPr>
                <w:bCs/>
                <w:sz w:val="24"/>
                <w:szCs w:val="24"/>
              </w:rPr>
              <w:t xml:space="preserve">Корень, его строение и значение. </w:t>
            </w:r>
            <w:r w:rsidRPr="00162399">
              <w:rPr>
                <w:b/>
                <w:i/>
                <w:sz w:val="24"/>
                <w:szCs w:val="24"/>
              </w:rPr>
              <w:t>Лабораторная работа № 2</w:t>
            </w:r>
            <w:r w:rsidRPr="00162399">
              <w:rPr>
                <w:i/>
                <w:sz w:val="24"/>
                <w:szCs w:val="24"/>
              </w:rPr>
              <w:t xml:space="preserve"> «Строение корня проростка».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pStyle w:val="a3"/>
              <w:rPr>
                <w:i/>
                <w:sz w:val="24"/>
                <w:szCs w:val="24"/>
              </w:rPr>
            </w:pPr>
            <w:r w:rsidRPr="00162399">
              <w:rPr>
                <w:bCs/>
                <w:sz w:val="24"/>
                <w:szCs w:val="24"/>
              </w:rPr>
              <w:t xml:space="preserve">Побег, его строение и развитие. </w:t>
            </w:r>
            <w:r w:rsidRPr="00162399">
              <w:rPr>
                <w:b/>
                <w:i/>
                <w:sz w:val="24"/>
                <w:szCs w:val="24"/>
              </w:rPr>
              <w:t>Лабораторная работа № 3</w:t>
            </w:r>
            <w:r w:rsidRPr="00162399">
              <w:rPr>
                <w:i/>
                <w:sz w:val="24"/>
                <w:szCs w:val="24"/>
              </w:rPr>
              <w:t xml:space="preserve"> «Строение вегетативных и генеративных почек».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Лист, его строение и значение.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pStyle w:val="a3"/>
              <w:rPr>
                <w:i/>
                <w:sz w:val="24"/>
                <w:szCs w:val="24"/>
              </w:rPr>
            </w:pPr>
            <w:r w:rsidRPr="00162399">
              <w:rPr>
                <w:bCs/>
                <w:sz w:val="24"/>
                <w:szCs w:val="24"/>
              </w:rPr>
              <w:t xml:space="preserve">Стебель, его строение и значение. </w:t>
            </w:r>
            <w:r w:rsidRPr="00162399">
              <w:rPr>
                <w:b/>
                <w:i/>
                <w:sz w:val="24"/>
                <w:szCs w:val="24"/>
              </w:rPr>
              <w:t>Лабораторная работа № 4</w:t>
            </w:r>
            <w:r w:rsidRPr="00162399">
              <w:rPr>
                <w:i/>
                <w:sz w:val="24"/>
                <w:szCs w:val="24"/>
              </w:rPr>
              <w:t xml:space="preserve"> «Внешнее строение корневища, клубня, луковицы».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Цветок, его строение и значение.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Плод. Разнообразие и значение плодов.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Тест.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7F" w:rsidRPr="00162399" w:rsidTr="0087377F">
        <w:tc>
          <w:tcPr>
            <w:tcW w:w="5000" w:type="pct"/>
            <w:gridSpan w:val="4"/>
          </w:tcPr>
          <w:p w:rsidR="0087377F" w:rsidRPr="0087377F" w:rsidRDefault="0087377F" w:rsidP="0087377F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8D3905">
              <w:rPr>
                <w:rFonts w:ascii="Times New Roman" w:hAnsi="Times New Roman"/>
                <w:b/>
                <w:sz w:val="24"/>
                <w:szCs w:val="24"/>
              </w:rPr>
              <w:t>Основные процессы  жизнедеятельности растений (6 часов)</w:t>
            </w:r>
          </w:p>
        </w:tc>
      </w:tr>
      <w:tr w:rsidR="00947CB5" w:rsidRPr="00162399" w:rsidTr="0087377F">
        <w:trPr>
          <w:trHeight w:val="306"/>
        </w:trPr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8E12B2" w:rsidRDefault="00947CB5" w:rsidP="009F302C">
            <w:pPr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Минеральное 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итание растений. </w:t>
            </w:r>
            <w:r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Вода как экологический фактор.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Воздушное питание растений – фотосинтез.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12B2"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Свет как экологический фактор.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Дыхание и обмен веществ у растений.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Тест.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Размножение и оплодотворение у растений.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pStyle w:val="a3"/>
              <w:rPr>
                <w:i/>
                <w:sz w:val="24"/>
                <w:szCs w:val="24"/>
              </w:rPr>
            </w:pPr>
            <w:r w:rsidRPr="00162399">
              <w:rPr>
                <w:bCs/>
                <w:sz w:val="24"/>
                <w:szCs w:val="24"/>
              </w:rPr>
              <w:t xml:space="preserve">Вегетативное размножение растений и его использование человеком. </w:t>
            </w:r>
            <w:r w:rsidRPr="00162399">
              <w:rPr>
                <w:b/>
                <w:i/>
                <w:sz w:val="24"/>
                <w:szCs w:val="24"/>
              </w:rPr>
              <w:t>Лабораторная работа № 5</w:t>
            </w:r>
            <w:r w:rsidRPr="00162399">
              <w:rPr>
                <w:i/>
                <w:sz w:val="24"/>
                <w:szCs w:val="24"/>
              </w:rPr>
              <w:t xml:space="preserve"> «Черенкование комнатных растений».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Рост и развитие растений.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Тест.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7F" w:rsidRPr="00162399" w:rsidTr="0087377F">
        <w:tc>
          <w:tcPr>
            <w:tcW w:w="5000" w:type="pct"/>
            <w:gridSpan w:val="4"/>
          </w:tcPr>
          <w:p w:rsidR="0087377F" w:rsidRPr="00162399" w:rsidRDefault="0087377F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905">
              <w:rPr>
                <w:rFonts w:ascii="Times New Roman" w:hAnsi="Times New Roman"/>
                <w:b/>
                <w:sz w:val="24"/>
                <w:szCs w:val="24"/>
              </w:rPr>
              <w:t>Многообразие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растительного мира (12</w:t>
            </w:r>
            <w:r w:rsidRPr="008D3905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Систематика растений, её значение для ботаники.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12B2"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Исследователи растительного мира Забайкальского края.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Водоросли, их разнообразие и значение в природе.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6419"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Водоросли Забайкальского края.</w:t>
            </w:r>
            <w:r w:rsidRPr="00CD6419">
              <w:rPr>
                <w:rFonts w:ascii="Times New Roman" w:hAnsi="Times New Roman"/>
                <w:bCs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Тест.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CD6419" w:rsidRDefault="00947CB5" w:rsidP="009F302C">
            <w:pPr>
              <w:pStyle w:val="a3"/>
              <w:rPr>
                <w:b/>
                <w:bCs/>
                <w:color w:val="008E40"/>
                <w:sz w:val="24"/>
                <w:szCs w:val="24"/>
              </w:rPr>
            </w:pPr>
            <w:r w:rsidRPr="00162399">
              <w:rPr>
                <w:bCs/>
                <w:sz w:val="24"/>
                <w:szCs w:val="24"/>
              </w:rPr>
              <w:t xml:space="preserve">Отдел Моховидные. Общая характеристика и значение. </w:t>
            </w:r>
            <w:r w:rsidRPr="00CD6419">
              <w:rPr>
                <w:b/>
                <w:bCs/>
                <w:color w:val="008E40"/>
                <w:sz w:val="24"/>
                <w:szCs w:val="24"/>
              </w:rPr>
              <w:t>Моховидные Забайкальского края.</w:t>
            </w:r>
          </w:p>
          <w:p w:rsidR="00947CB5" w:rsidRPr="00162399" w:rsidRDefault="00947CB5" w:rsidP="009F302C">
            <w:pPr>
              <w:pStyle w:val="a3"/>
              <w:rPr>
                <w:i/>
                <w:sz w:val="24"/>
                <w:szCs w:val="24"/>
              </w:rPr>
            </w:pPr>
            <w:r w:rsidRPr="00162399">
              <w:rPr>
                <w:b/>
                <w:i/>
                <w:sz w:val="24"/>
                <w:szCs w:val="24"/>
              </w:rPr>
              <w:t>Лабораторная работа № 6</w:t>
            </w:r>
            <w:r w:rsidRPr="00162399">
              <w:rPr>
                <w:i/>
                <w:sz w:val="24"/>
                <w:szCs w:val="24"/>
              </w:rPr>
              <w:t xml:space="preserve"> </w:t>
            </w:r>
          </w:p>
          <w:p w:rsidR="00947CB5" w:rsidRPr="00162399" w:rsidRDefault="00947CB5" w:rsidP="009F302C">
            <w:pPr>
              <w:pStyle w:val="a3"/>
              <w:rPr>
                <w:i/>
                <w:sz w:val="24"/>
                <w:szCs w:val="24"/>
              </w:rPr>
            </w:pPr>
            <w:r w:rsidRPr="00162399">
              <w:rPr>
                <w:i/>
                <w:sz w:val="24"/>
                <w:szCs w:val="24"/>
              </w:rPr>
              <w:t>«Изучение внешнего строения моховидных растений».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8E12B2" w:rsidRDefault="00947CB5" w:rsidP="009F302C">
            <w:pPr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Плауны. Хвощи. П</w:t>
            </w: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апоротники. Их общая характеристика.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Папоротниковидные Забайкальского края.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Отдел Голосеменные. Общая характеристика и значение.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D6419"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Голосеменные Забайкальского края.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Отдел Покрытосеменные. Общая характеристика и значение.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Семейства класса Двудольные.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Семейства класса Однодольные.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CD6419" w:rsidRDefault="00947CB5" w:rsidP="009F30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419"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Многообразие Покрытосеменных растений Забайкальского края.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Историческое развитие растительного мира.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Разнообразие и происхождение культурных растений. Дары Нового и Старого света.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CD6419" w:rsidRDefault="00947CB5" w:rsidP="009F30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419"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Охрана и использование растений Забайкальского края.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377F" w:rsidRPr="00162399" w:rsidTr="0087377F">
        <w:tc>
          <w:tcPr>
            <w:tcW w:w="5000" w:type="pct"/>
            <w:gridSpan w:val="4"/>
          </w:tcPr>
          <w:p w:rsidR="0087377F" w:rsidRPr="0087377F" w:rsidRDefault="0087377F" w:rsidP="0087377F">
            <w:pPr>
              <w:ind w:left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3905">
              <w:rPr>
                <w:rFonts w:ascii="Times New Roman" w:eastAsia="Franklin Gothic Medium" w:hAnsi="Times New Roman"/>
                <w:b/>
                <w:w w:val="105"/>
                <w:sz w:val="24"/>
                <w:szCs w:val="24"/>
              </w:rPr>
              <w:t>Природные сообщества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Понятие о природном сообществе – биогеоценозе и экосистеме. Совместная жизнь организмов в природном сообществе.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49264B" w:rsidRDefault="00947CB5" w:rsidP="009F302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6419">
              <w:rPr>
                <w:rFonts w:ascii="Times New Roman" w:hAnsi="Times New Roman"/>
                <w:b/>
                <w:bCs/>
                <w:color w:val="008E40"/>
                <w:sz w:val="24"/>
                <w:szCs w:val="24"/>
              </w:rPr>
              <w:t>Природные сообщества Забайкальского края.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2399">
              <w:rPr>
                <w:rFonts w:ascii="Times New Roman" w:hAnsi="Times New Roman"/>
                <w:bCs/>
                <w:sz w:val="24"/>
                <w:szCs w:val="24"/>
              </w:rPr>
              <w:t>Смена природных сообществ и её причины.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CB5" w:rsidRPr="00162399" w:rsidTr="0087377F">
        <w:tc>
          <w:tcPr>
            <w:tcW w:w="286" w:type="pct"/>
          </w:tcPr>
          <w:p w:rsidR="00947CB5" w:rsidRPr="00162399" w:rsidRDefault="00947CB5" w:rsidP="00CF668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1" w:type="pct"/>
          </w:tcPr>
          <w:p w:rsidR="00947CB5" w:rsidRPr="00162399" w:rsidRDefault="00947CB5" w:rsidP="009F302C">
            <w:pPr>
              <w:pStyle w:val="a3"/>
              <w:rPr>
                <w:i/>
                <w:sz w:val="24"/>
                <w:szCs w:val="24"/>
              </w:rPr>
            </w:pPr>
            <w:r w:rsidRPr="00162399">
              <w:rPr>
                <w:b/>
                <w:i/>
                <w:sz w:val="24"/>
                <w:szCs w:val="24"/>
              </w:rPr>
              <w:t>Экскурсия</w:t>
            </w:r>
            <w:r w:rsidRPr="00162399">
              <w:rPr>
                <w:i/>
                <w:sz w:val="24"/>
                <w:szCs w:val="24"/>
              </w:rPr>
              <w:t xml:space="preserve"> «Весенние явления в жизни экосистемы».</w:t>
            </w:r>
          </w:p>
        </w:tc>
        <w:tc>
          <w:tcPr>
            <w:tcW w:w="386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947CB5" w:rsidRPr="00162399" w:rsidRDefault="00947CB5" w:rsidP="009F30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F668E" w:rsidRDefault="00CF668E" w:rsidP="00947CB5">
      <w:pPr>
        <w:spacing w:line="360" w:lineRule="auto"/>
        <w:rPr>
          <w:rFonts w:ascii="Times New Roman" w:hAnsi="Times New Roman"/>
          <w:b/>
          <w:sz w:val="24"/>
        </w:rPr>
      </w:pPr>
    </w:p>
    <w:sectPr w:rsidR="00CF668E" w:rsidSect="00CF668E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A10E9"/>
    <w:multiLevelType w:val="hybridMultilevel"/>
    <w:tmpl w:val="EDE0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5755D"/>
    <w:multiLevelType w:val="hybridMultilevel"/>
    <w:tmpl w:val="A23ED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C3083D"/>
    <w:multiLevelType w:val="hybridMultilevel"/>
    <w:tmpl w:val="029206B0"/>
    <w:lvl w:ilvl="0" w:tplc="E7205E02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A730D5"/>
    <w:multiLevelType w:val="hybridMultilevel"/>
    <w:tmpl w:val="4A8C72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96715B"/>
    <w:multiLevelType w:val="hybridMultilevel"/>
    <w:tmpl w:val="0A580C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833D63"/>
    <w:multiLevelType w:val="hybridMultilevel"/>
    <w:tmpl w:val="6ADC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E6561"/>
    <w:multiLevelType w:val="hybridMultilevel"/>
    <w:tmpl w:val="2B5263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8E"/>
    <w:rsid w:val="0049264B"/>
    <w:rsid w:val="004D41CA"/>
    <w:rsid w:val="00553BAC"/>
    <w:rsid w:val="0071747E"/>
    <w:rsid w:val="00720DBF"/>
    <w:rsid w:val="0087377F"/>
    <w:rsid w:val="008E12B2"/>
    <w:rsid w:val="00947CB5"/>
    <w:rsid w:val="00953EBE"/>
    <w:rsid w:val="00AC1F95"/>
    <w:rsid w:val="00B12028"/>
    <w:rsid w:val="00B93F69"/>
    <w:rsid w:val="00CD6419"/>
    <w:rsid w:val="00CF668E"/>
    <w:rsid w:val="00D03800"/>
    <w:rsid w:val="00D947C2"/>
    <w:rsid w:val="00E7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E4D7"/>
  <w15:docId w15:val="{0755FDA9-192E-4045-A46E-40BAE494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66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сновной текст5"/>
    <w:basedOn w:val="a"/>
    <w:rsid w:val="00CF668E"/>
    <w:pPr>
      <w:widowControl w:val="0"/>
      <w:shd w:val="clear" w:color="auto" w:fill="FFFFFF"/>
      <w:spacing w:before="420" w:after="0" w:line="317" w:lineRule="exact"/>
      <w:ind w:hanging="480"/>
    </w:pPr>
    <w:rPr>
      <w:rFonts w:ascii="Times New Roman" w:eastAsia="Times New Roman" w:hAnsi="Times New Roman"/>
    </w:rPr>
  </w:style>
  <w:style w:type="character" w:customStyle="1" w:styleId="c4">
    <w:name w:val="c4"/>
    <w:basedOn w:val="a0"/>
    <w:rsid w:val="00CF668E"/>
  </w:style>
  <w:style w:type="character" w:customStyle="1" w:styleId="c0">
    <w:name w:val="c0"/>
    <w:basedOn w:val="a0"/>
    <w:rsid w:val="00CF668E"/>
  </w:style>
  <w:style w:type="character" w:customStyle="1" w:styleId="apple-converted-space">
    <w:name w:val="apple-converted-space"/>
    <w:basedOn w:val="a0"/>
    <w:rsid w:val="00CF668E"/>
  </w:style>
  <w:style w:type="paragraph" w:styleId="a5">
    <w:name w:val="List Paragraph"/>
    <w:basedOn w:val="a"/>
    <w:uiPriority w:val="34"/>
    <w:qFormat/>
    <w:rsid w:val="00CF668E"/>
    <w:pPr>
      <w:ind w:left="720"/>
      <w:contextualSpacing/>
    </w:pPr>
  </w:style>
  <w:style w:type="table" w:styleId="a6">
    <w:name w:val="Table Grid"/>
    <w:basedOn w:val="a1"/>
    <w:uiPriority w:val="59"/>
    <w:rsid w:val="00CF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0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800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553B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cp:lastPrinted>2019-09-15T03:00:00Z</cp:lastPrinted>
  <dcterms:created xsi:type="dcterms:W3CDTF">2020-11-03T06:02:00Z</dcterms:created>
  <dcterms:modified xsi:type="dcterms:W3CDTF">2020-11-03T06:04:00Z</dcterms:modified>
</cp:coreProperties>
</file>